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1 Timothy 4:6-8 </w:t>
      </w:r>
      <w:r>
        <w:rPr>
          <w:b w:val="1"/>
          <w:bCs w:val="1"/>
          <w:sz w:val="34"/>
          <w:szCs w:val="34"/>
          <w:rtl w:val="0"/>
          <w:lang w:val="en-US"/>
        </w:rPr>
        <w:t xml:space="preserve">— </w:t>
      </w:r>
      <w:r>
        <w:rPr>
          <w:b w:val="1"/>
          <w:bCs w:val="1"/>
          <w:sz w:val="34"/>
          <w:szCs w:val="34"/>
          <w:rtl w:val="0"/>
          <w:lang w:val="en-US"/>
        </w:rPr>
        <w:t>Get Fit For Jesus</w:t>
      </w:r>
    </w:p>
    <w:p>
      <w:pPr>
        <w:pStyle w:val="Body"/>
        <w:bidi w:val="0"/>
      </w:pPr>
    </w:p>
    <w:p>
      <w:pPr>
        <w:pStyle w:val="Default"/>
        <w:spacing w:after="200"/>
        <w:jc w:val="right"/>
      </w:pPr>
      <w:r>
        <w:rPr>
          <w:rFonts w:ascii="Avenir Book" w:hAnsi="Avenir Book"/>
          <w:sz w:val="20"/>
          <w:szCs w:val="20"/>
          <w:rtl w:val="0"/>
          <w:lang w:val="en-US"/>
        </w:rPr>
        <w:t>April 23, 2017</w:t>
      </w:r>
    </w:p>
    <w:p>
      <w:pPr>
        <w:pStyle w:val="Default"/>
        <w:jc w:val="left"/>
      </w:pPr>
    </w:p>
    <w:p>
      <w:pPr>
        <w:pStyle w:val="Default"/>
        <w:jc w:val="left"/>
      </w:pPr>
    </w:p>
    <w:p>
      <w:pPr>
        <w:pStyle w:val="Default"/>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The discipline of </w:t>
      </w:r>
      <w:r>
        <w:rPr>
          <w:rFonts w:ascii="Avenir Heavy" w:hAnsi="Avenir Heavy"/>
          <w:sz w:val="26"/>
          <w:szCs w:val="26"/>
          <w:u w:val="single"/>
          <w:rtl w:val="0"/>
          <w:lang w:val="en-US"/>
        </w:rPr>
        <w:t>diet</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Feed on the </w:t>
      </w:r>
      <w:r>
        <w:rPr>
          <w:rFonts w:ascii="Avenir Heavy" w:hAnsi="Avenir Heavy"/>
          <w:u w:val="single"/>
          <w:rtl w:val="0"/>
          <w:lang w:val="en-US"/>
        </w:rPr>
        <w:t>nutritious</w:t>
      </w:r>
      <w:r>
        <w:rPr>
          <w:rFonts w:ascii="Avenir Heavy" w:hAnsi="Avenir Heavy"/>
          <w:rtl w:val="0"/>
          <w:lang w:val="en-US"/>
        </w:rPr>
        <w:t xml:space="preserve"> </w:t>
      </w:r>
      <w:r>
        <w:rPr>
          <w:rFonts w:ascii="Avenir Heavy" w:hAnsi="Avenir Heavy"/>
          <w:u w:val="single"/>
          <w:rtl w:val="0"/>
          <w:lang w:val="en-US"/>
        </w:rPr>
        <w:t>Word</w:t>
      </w:r>
      <w:r>
        <w:rPr>
          <w:rFonts w:ascii="Avenir Heavy" w:hAnsi="Avenir Heavy"/>
          <w:rtl w:val="0"/>
          <w:lang w:val="en-US"/>
        </w:rPr>
        <w:t xml:space="preserve"> of </w:t>
      </w:r>
      <w:r>
        <w:rPr>
          <w:rFonts w:ascii="Avenir Heavy" w:hAnsi="Avenir Heavy"/>
          <w:u w:val="single"/>
          <w:rtl w:val="0"/>
          <w:lang w:val="en-US"/>
        </w:rPr>
        <w:t>God</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 xml:space="preserve">If you put these things before the brothers, you will be a good servant of Christ Jesus, </w:t>
      </w:r>
      <w:r>
        <w:rPr>
          <w:rFonts w:ascii="Avenir Book Oblique" w:hAnsi="Avenir Book Oblique"/>
          <w:sz w:val="20"/>
          <w:szCs w:val="20"/>
          <w:u w:val="single"/>
          <w:rtl w:val="0"/>
          <w:lang w:val="en-US"/>
        </w:rPr>
        <w:t>being trained in the words of the faith and of the good doctrine that you have followed</w:t>
      </w:r>
      <w:r>
        <w:rPr>
          <w:rFonts w:ascii="Avenir Book Oblique" w:hAnsi="Avenir Book Oblique"/>
          <w:sz w:val="20"/>
          <w:szCs w:val="20"/>
          <w:rtl w:val="0"/>
          <w:lang w:val="en-US"/>
        </w:rPr>
        <w:t>. 1 Timothy 4:6 (ESV)</w:t>
      </w:r>
    </w:p>
    <w:p>
      <w:pPr>
        <w:pStyle w:val="Default"/>
        <w:spacing w:after="200"/>
        <w:ind w:left="655"/>
        <w:jc w:val="left"/>
      </w:pPr>
    </w:p>
    <w:p>
      <w:pPr>
        <w:pStyle w:val="Default"/>
        <w:spacing w:after="200"/>
        <w:ind w:left="655"/>
        <w:jc w:val="left"/>
      </w:pPr>
    </w:p>
    <w:p>
      <w:pPr>
        <w:pStyle w:val="Default"/>
        <w:spacing w:after="200"/>
        <w:ind w:left="1309"/>
        <w:jc w:val="left"/>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It is written, </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Man shall not live by bread alone, but by every word that comes from the mouth of God.</w:t>
      </w:r>
      <w:r>
        <w:rPr>
          <w:rFonts w:ascii="Avenir Book Oblique" w:hAnsi="Avenir Book Oblique" w:hint="default"/>
          <w:sz w:val="20"/>
          <w:szCs w:val="20"/>
          <w:u w:val="single"/>
          <w:rtl w:val="0"/>
          <w:lang w:val="en-US"/>
        </w:rPr>
        <w:t xml:space="preserve">’ ” </w:t>
      </w:r>
      <w:r>
        <w:rPr>
          <w:rFonts w:ascii="Avenir Book Oblique" w:hAnsi="Avenir Book Oblique"/>
          <w:sz w:val="20"/>
          <w:szCs w:val="20"/>
          <w:u w:val="single"/>
          <w:rtl w:val="0"/>
          <w:lang w:val="en-US"/>
        </w:rPr>
        <w:t>Matthew 4:4 (ESV)</w:t>
      </w:r>
    </w:p>
    <w:p>
      <w:pPr>
        <w:pStyle w:val="Default"/>
        <w:spacing w:after="200"/>
        <w:ind w:left="1309"/>
        <w:jc w:val="left"/>
      </w:pPr>
    </w:p>
    <w:p>
      <w:pPr>
        <w:pStyle w:val="Default"/>
        <w:spacing w:after="200"/>
        <w:ind w:left="1309"/>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Avoid Spiritual </w:t>
      </w:r>
      <w:r>
        <w:rPr>
          <w:rFonts w:ascii="Avenir Heavy" w:hAnsi="Avenir Heavy"/>
          <w:u w:val="single"/>
          <w:rtl w:val="0"/>
          <w:lang w:val="en-US"/>
        </w:rPr>
        <w:t>Junk</w:t>
      </w:r>
      <w:r>
        <w:rPr>
          <w:rFonts w:ascii="Avenir Heavy" w:hAnsi="Avenir Heavy"/>
          <w:rtl w:val="0"/>
          <w:lang w:val="en-US"/>
        </w:rPr>
        <w:t xml:space="preserve"> </w:t>
      </w:r>
      <w:r>
        <w:rPr>
          <w:rFonts w:ascii="Avenir Heavy" w:hAnsi="Avenir Heavy"/>
          <w:u w:val="single"/>
          <w:rtl w:val="0"/>
          <w:lang w:val="en-US"/>
        </w:rPr>
        <w:t>Food</w:t>
      </w:r>
      <w:r>
        <w:rPr>
          <w:rFonts w:ascii="Avenir Heavy" w:hAnsi="Avenir Heavy"/>
          <w:rtl w:val="0"/>
          <w:lang w:val="en-US"/>
        </w:rPr>
        <w:t>.</w:t>
      </w:r>
    </w:p>
    <w:p>
      <w:pPr>
        <w:pStyle w:val="Default"/>
        <w:ind w:left="1309"/>
        <w:jc w:val="left"/>
      </w:pPr>
      <w:r>
        <w:rPr>
          <w:rFonts w:ascii="Avenir Book Oblique" w:hAnsi="Avenir Book Oblique"/>
          <w:sz w:val="20"/>
          <w:szCs w:val="20"/>
          <w:rtl w:val="0"/>
          <w:lang w:val="en-US"/>
        </w:rPr>
        <w:t xml:space="preserve">Have nothing to do with irreverent, silly myths. </w:t>
      </w:r>
    </w:p>
    <w:p>
      <w:pPr>
        <w:pStyle w:val="Default"/>
        <w:spacing w:after="200"/>
        <w:ind w:left="1309"/>
        <w:jc w:val="left"/>
      </w:pPr>
      <w:r>
        <w:rPr>
          <w:rFonts w:ascii="Avenir Book Oblique" w:hAnsi="Avenir Book Oblique"/>
          <w:sz w:val="20"/>
          <w:szCs w:val="20"/>
          <w:rtl w:val="0"/>
          <w:lang w:val="en-US"/>
        </w:rPr>
        <w:t>1 Timothy 4:</w:t>
      </w:r>
      <w:r>
        <w:rPr>
          <w:rFonts w:ascii="Avenir Book Oblique" w:hAnsi="Avenir Book Oblique"/>
          <w:sz w:val="20"/>
          <w:szCs w:val="20"/>
          <w:rtl w:val="0"/>
          <w:lang w:val="en-US"/>
        </w:rPr>
        <w:t>7</w:t>
      </w:r>
      <w:r>
        <w:rPr>
          <w:rFonts w:ascii="Avenir Book Oblique" w:hAnsi="Avenir Book Oblique"/>
          <w:sz w:val="20"/>
          <w:szCs w:val="20"/>
          <w:rtl w:val="0"/>
          <w:lang w:val="en-US"/>
        </w:rPr>
        <w:t xml:space="preserve"> (ESV)</w:t>
      </w:r>
    </w:p>
    <w:p>
      <w:pPr>
        <w:pStyle w:val="Default"/>
        <w:spacing w:after="200"/>
        <w:ind w:left="655"/>
        <w:jc w:val="left"/>
      </w:pPr>
    </w:p>
    <w:p>
      <w:pPr>
        <w:pStyle w:val="Default"/>
        <w:spacing w:after="200"/>
        <w:ind w:left="720"/>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The discipline of </w:t>
      </w:r>
      <w:r>
        <w:rPr>
          <w:rFonts w:ascii="Avenir Heavy" w:hAnsi="Avenir Heavy"/>
          <w:sz w:val="26"/>
          <w:szCs w:val="26"/>
          <w:u w:val="single"/>
          <w:rtl w:val="0"/>
          <w:lang w:val="en-US"/>
        </w:rPr>
        <w:t>exercise</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Make fitness a part of  your </w:t>
      </w:r>
      <w:r>
        <w:rPr>
          <w:rFonts w:ascii="Avenir Heavy" w:hAnsi="Avenir Heavy"/>
          <w:u w:val="single"/>
          <w:rtl w:val="0"/>
          <w:lang w:val="en-US"/>
        </w:rPr>
        <w:t>routine</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 xml:space="preserve">Rather </w:t>
      </w:r>
      <w:r>
        <w:rPr>
          <w:rFonts w:ascii="Avenir Book Oblique" w:hAnsi="Avenir Book Oblique"/>
          <w:sz w:val="20"/>
          <w:szCs w:val="20"/>
          <w:u w:val="single"/>
          <w:rtl w:val="0"/>
          <w:lang w:val="en-US"/>
        </w:rPr>
        <w:t>train yourself</w:t>
      </w:r>
      <w:r>
        <w:rPr>
          <w:rFonts w:ascii="Avenir Book Oblique" w:hAnsi="Avenir Book Oblique"/>
          <w:sz w:val="20"/>
          <w:szCs w:val="20"/>
          <w:rtl w:val="0"/>
          <w:lang w:val="en-US"/>
        </w:rPr>
        <w:t xml:space="preserve"> for godliness; 1 Timothy 4:7 (ESV) </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Physical fitness has </w:t>
      </w:r>
      <w:r>
        <w:rPr>
          <w:rFonts w:ascii="Avenir Heavy" w:hAnsi="Avenir Heavy"/>
          <w:u w:val="single"/>
          <w:rtl w:val="0"/>
          <w:lang w:val="en-US"/>
        </w:rPr>
        <w:t>value</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bodily training has some value</w:t>
      </w:r>
      <w:r>
        <w:rPr>
          <w:rFonts w:ascii="Avenir Book Oblique" w:hAnsi="Avenir Book Oblique" w:hint="default"/>
          <w:sz w:val="20"/>
          <w:szCs w:val="20"/>
          <w:rtl w:val="0"/>
          <w:lang w:val="en-US"/>
        </w:rPr>
        <w:t>…</w:t>
      </w:r>
    </w:p>
    <w:p>
      <w:pPr>
        <w:pStyle w:val="Default"/>
        <w:spacing w:after="200"/>
        <w:ind w:left="655"/>
        <w:jc w:val="left"/>
      </w:pP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fitness has </w:t>
      </w:r>
      <w:r>
        <w:rPr>
          <w:rFonts w:ascii="Avenir Heavy" w:hAnsi="Avenir Heavy"/>
          <w:u w:val="single"/>
          <w:rtl w:val="0"/>
          <w:lang w:val="en-US"/>
        </w:rPr>
        <w:t>more</w:t>
      </w:r>
      <w:r>
        <w:rPr>
          <w:rFonts w:ascii="Avenir Heavy" w:hAnsi="Avenir Heavy"/>
          <w:rtl w:val="0"/>
          <w:lang w:val="en-US"/>
        </w:rPr>
        <w:t xml:space="preserve"> </w:t>
      </w:r>
      <w:r>
        <w:rPr>
          <w:rFonts w:ascii="Avenir Heavy" w:hAnsi="Avenir Heavy"/>
          <w:u w:val="single"/>
          <w:rtl w:val="0"/>
          <w:lang w:val="en-US"/>
        </w:rPr>
        <w:t>value</w:t>
      </w:r>
      <w:r>
        <w:rPr>
          <w:rFonts w:ascii="Avenir Heavy" w:hAnsi="Avenir Heavy"/>
          <w:rtl w:val="0"/>
          <w:lang w:val="en-US"/>
        </w:rPr>
        <w:t xml:space="preserve"> plus it doesn</w:t>
      </w:r>
      <w:r>
        <w:rPr>
          <w:rFonts w:ascii="Avenir Heavy" w:hAnsi="Avenir Heavy" w:hint="default"/>
          <w:rtl w:val="0"/>
          <w:lang w:val="en-US"/>
        </w:rPr>
        <w:t>’</w:t>
      </w:r>
      <w:r>
        <w:rPr>
          <w:rFonts w:ascii="Avenir Heavy" w:hAnsi="Avenir Heavy"/>
          <w:rtl w:val="0"/>
          <w:lang w:val="en-US"/>
        </w:rPr>
        <w:t xml:space="preserve">t </w:t>
      </w:r>
      <w:r>
        <w:rPr>
          <w:rFonts w:ascii="Avenir Heavy" w:hAnsi="Avenir Heavy"/>
          <w:u w:val="single"/>
          <w:rtl w:val="0"/>
          <w:lang w:val="en-US"/>
        </w:rPr>
        <w:t>fade</w:t>
      </w:r>
      <w:r>
        <w:rPr>
          <w:rFonts w:ascii="Avenir Heavy" w:hAnsi="Avenir Heavy"/>
          <w:rtl w:val="0"/>
          <w:lang w:val="en-US"/>
        </w:rPr>
        <w:t xml:space="preserve"> away.</w:t>
      </w:r>
    </w:p>
    <w:p>
      <w:pPr>
        <w:pStyle w:val="Default"/>
        <w:spacing w:after="200"/>
        <w:ind w:left="655"/>
        <w:jc w:val="left"/>
      </w:pPr>
      <w:r>
        <w:rPr>
          <w:rFonts w:ascii="Avenir Book Oblique" w:hAnsi="Avenir Book Oblique"/>
          <w:sz w:val="20"/>
          <w:szCs w:val="20"/>
          <w:rtl w:val="0"/>
          <w:lang w:val="en-US"/>
        </w:rPr>
        <w:t>godliness is of value in every way, as it holds promise for the present life and also for the life to come. 1 Timothy 4:8 (ESV)</w:t>
      </w:r>
    </w:p>
    <w:p>
      <w:pPr>
        <w:pStyle w:val="Default"/>
        <w:spacing w:after="200"/>
        <w:ind w:left="655"/>
        <w:jc w:val="left"/>
      </w:pPr>
    </w:p>
    <w:p>
      <w:pPr>
        <w:pStyle w:val="Default"/>
        <w:ind w:left="1309"/>
        <w:jc w:val="left"/>
      </w:pPr>
      <w:r>
        <w:rPr>
          <w:rFonts w:ascii="Avenir Book Oblique" w:hAnsi="Avenir Book Oblique"/>
          <w:sz w:val="20"/>
          <w:szCs w:val="20"/>
          <w:rtl w:val="0"/>
          <w:lang w:val="en-US"/>
        </w:rPr>
        <w:t xml:space="preserve">Every athlete exercises self-control in all things. </w:t>
      </w:r>
      <w:r>
        <w:rPr>
          <w:rFonts w:ascii="Avenir Book Oblique" w:hAnsi="Avenir Book Oblique"/>
          <w:sz w:val="20"/>
          <w:szCs w:val="20"/>
          <w:u w:val="single"/>
          <w:rtl w:val="0"/>
          <w:lang w:val="en-US"/>
        </w:rPr>
        <w:t>They do it to receive a perishable wreath, but we an imperishable</w:t>
      </w:r>
      <w:r>
        <w:rPr>
          <w:rFonts w:ascii="Avenir Book Oblique" w:hAnsi="Avenir Book Oblique"/>
          <w:sz w:val="20"/>
          <w:szCs w:val="20"/>
          <w:rtl w:val="0"/>
          <w:lang w:val="en-US"/>
        </w:rPr>
        <w:t xml:space="preserve">. </w:t>
      </w:r>
    </w:p>
    <w:p>
      <w:pPr>
        <w:pStyle w:val="Default"/>
        <w:spacing w:after="200"/>
        <w:ind w:left="1309"/>
        <w:jc w:val="left"/>
      </w:pPr>
      <w:r>
        <w:rPr>
          <w:rFonts w:ascii="Avenir Book Oblique" w:hAnsi="Avenir Book Oblique"/>
          <w:sz w:val="20"/>
          <w:szCs w:val="20"/>
          <w:rtl w:val="0"/>
          <w:lang w:val="en-US"/>
        </w:rPr>
        <w:t>1 Corinthians 9:25 (ESV)</w:t>
      </w:r>
    </w:p>
    <w:p>
      <w:pPr>
        <w:pStyle w:val="Default"/>
        <w:spacing w:after="200"/>
        <w:ind w:left="655"/>
        <w:jc w:val="left"/>
      </w:pP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What does a plan for spiritual fitness look like?</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All spiritual fitness is about knowing </w:t>
      </w:r>
      <w:r>
        <w:rPr>
          <w:rFonts w:ascii="Avenir Heavy" w:hAnsi="Avenir Heavy"/>
          <w:u w:val="single"/>
          <w:rtl w:val="0"/>
          <w:lang w:val="en-US"/>
        </w:rPr>
        <w:t>Jesus</w:t>
      </w:r>
      <w:r>
        <w:rPr>
          <w:rFonts w:ascii="Avenir Heavy" w:hAnsi="Avenir Heavy"/>
          <w:rtl w:val="0"/>
          <w:lang w:val="en-US"/>
        </w:rPr>
        <w:t>.</w:t>
      </w:r>
    </w:p>
    <w:p>
      <w:pPr>
        <w:pStyle w:val="Default"/>
        <w:ind w:left="655"/>
        <w:jc w:val="left"/>
      </w:pPr>
      <w:r>
        <w:rPr>
          <w:rFonts w:ascii="Avenir Book Oblique" w:hAnsi="Avenir Book Oblique"/>
          <w:sz w:val="20"/>
          <w:szCs w:val="20"/>
          <w:rtl w:val="0"/>
          <w:lang w:val="en-US"/>
        </w:rPr>
        <w:t xml:space="preserve">But I am afraid that as the serpent deceived Eve by his cunning, </w:t>
      </w:r>
      <w:r>
        <w:rPr>
          <w:rFonts w:ascii="Avenir Book Oblique" w:hAnsi="Avenir Book Oblique"/>
          <w:sz w:val="20"/>
          <w:szCs w:val="20"/>
          <w:u w:val="single"/>
          <w:rtl w:val="0"/>
          <w:lang w:val="en-US"/>
        </w:rPr>
        <w:t>your thoughts will be led astray from a sincere and pure devotion to Christ</w:t>
      </w:r>
      <w:r>
        <w:rPr>
          <w:rFonts w:ascii="Avenir Book Oblique" w:hAnsi="Avenir Book Oblique"/>
          <w:sz w:val="20"/>
          <w:szCs w:val="20"/>
          <w:rtl w:val="0"/>
          <w:lang w:val="en-US"/>
        </w:rPr>
        <w:t xml:space="preserve">. </w:t>
      </w:r>
    </w:p>
    <w:p>
      <w:pPr>
        <w:pStyle w:val="Default"/>
        <w:spacing w:after="200"/>
        <w:ind w:left="655"/>
        <w:jc w:val="left"/>
      </w:pPr>
      <w:r>
        <w:rPr>
          <w:rFonts w:ascii="Avenir Book Oblique" w:hAnsi="Avenir Book Oblique"/>
          <w:sz w:val="20"/>
          <w:szCs w:val="20"/>
          <w:rtl w:val="0"/>
          <w:lang w:val="en-US"/>
        </w:rPr>
        <w:t>2 Corinthians 11:3 (ESV)</w:t>
      </w:r>
    </w:p>
    <w:p>
      <w:pPr>
        <w:pStyle w:val="Default"/>
        <w:spacing w:after="200"/>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fitness involves a </w:t>
      </w:r>
      <w:r>
        <w:rPr>
          <w:rFonts w:ascii="Avenir Heavy" w:hAnsi="Avenir Heavy"/>
          <w:u w:val="single"/>
          <w:rtl w:val="0"/>
          <w:lang w:val="en-US"/>
        </w:rPr>
        <w:t>regular</w:t>
      </w:r>
      <w:r>
        <w:rPr>
          <w:rFonts w:ascii="Avenir Heavy" w:hAnsi="Avenir Heavy"/>
          <w:rtl w:val="0"/>
          <w:lang w:val="en-US"/>
        </w:rPr>
        <w:t xml:space="preserve"> </w:t>
      </w:r>
      <w:r>
        <w:rPr>
          <w:rFonts w:ascii="Avenir Heavy" w:hAnsi="Avenir Heavy"/>
          <w:u w:val="single"/>
          <w:rtl w:val="0"/>
          <w:lang w:val="en-US"/>
        </w:rPr>
        <w:t>workout</w:t>
      </w:r>
      <w:r>
        <w:rPr>
          <w:rFonts w:ascii="Avenir Heavy" w:hAnsi="Avenir Heavy"/>
          <w:rtl w:val="0"/>
          <w:lang w:val="en-US"/>
        </w:rPr>
        <w:t xml:space="preserve"> in the Bible.</w:t>
      </w:r>
    </w:p>
    <w:p>
      <w:pPr>
        <w:pStyle w:val="Default"/>
        <w:spacing w:after="200"/>
        <w:ind w:left="655"/>
        <w:jc w:val="left"/>
      </w:pPr>
      <w:r>
        <w:rPr>
          <w:rFonts w:ascii="Avenir Book Oblique" w:hAnsi="Avenir Book Oblique"/>
          <w:sz w:val="20"/>
          <w:szCs w:val="20"/>
          <w:rtl w:val="0"/>
          <w:lang w:val="en-US"/>
        </w:rPr>
        <w:t xml:space="preserve">But 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It is written, </w:t>
      </w:r>
      <w:r>
        <w:rPr>
          <w:rFonts w:ascii="Avenir Book Oblique" w:hAnsi="Avenir Book Oblique" w:hint="default"/>
          <w:sz w:val="20"/>
          <w:szCs w:val="20"/>
          <w:rtl w:val="0"/>
          <w:lang w:val="en-US"/>
        </w:rPr>
        <w:t>“ ‘</w:t>
      </w:r>
      <w:r>
        <w:rPr>
          <w:rFonts w:ascii="Avenir Book Oblique" w:hAnsi="Avenir Book Oblique"/>
          <w:sz w:val="20"/>
          <w:szCs w:val="20"/>
          <w:rtl w:val="0"/>
          <w:lang w:val="en-US"/>
        </w:rPr>
        <w:t>Man shall not live by bread alone, but by every word that comes from the mouth of God.</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Matthew 4:4 (ESV)</w:t>
      </w:r>
    </w:p>
    <w:p>
      <w:pPr>
        <w:pStyle w:val="Default"/>
        <w:spacing w:after="200"/>
        <w:ind w:left="655"/>
        <w:jc w:val="left"/>
      </w:pPr>
    </w:p>
    <w:p>
      <w:pPr>
        <w:pStyle w:val="Default"/>
        <w:numPr>
          <w:ilvl w:val="4"/>
          <w:numId w:val="4"/>
        </w:numPr>
        <w:spacing w:after="200"/>
        <w:jc w:val="left"/>
        <w:rPr>
          <w:rFonts w:ascii="Avenir Book Oblique" w:hAnsi="Avenir Book Oblique"/>
          <w:sz w:val="20"/>
          <w:szCs w:val="20"/>
          <w:lang w:val="en-US"/>
        </w:rPr>
      </w:pPr>
      <w:r>
        <w:rPr>
          <w:rFonts w:ascii="Avenir Book Oblique" w:hAnsi="Avenir Book Oblique"/>
          <w:sz w:val="20"/>
          <w:szCs w:val="20"/>
          <w:rtl w:val="0"/>
          <w:lang w:val="en-US"/>
        </w:rPr>
        <w:t xml:space="preserve">Join the </w:t>
      </w:r>
      <w:r>
        <w:rPr>
          <w:rFonts w:ascii="Avenir Book Oblique" w:hAnsi="Avenir Book Oblique"/>
          <w:sz w:val="20"/>
          <w:szCs w:val="20"/>
          <w:u w:val="single"/>
          <w:rtl w:val="0"/>
          <w:lang w:val="en-US"/>
        </w:rPr>
        <w:t>Read Through The New Testament in A Year</w:t>
      </w:r>
      <w:r>
        <w:rPr>
          <w:rFonts w:ascii="Avenir Book Oblique" w:hAnsi="Avenir Book Oblique"/>
          <w:sz w:val="20"/>
          <w:szCs w:val="20"/>
          <w:rtl w:val="0"/>
          <w:lang w:val="en-US"/>
        </w:rPr>
        <w:t xml:space="preserve"> plan.</w:t>
      </w:r>
    </w:p>
    <w:p>
      <w:pPr>
        <w:pStyle w:val="Default"/>
        <w:numPr>
          <w:ilvl w:val="4"/>
          <w:numId w:val="4"/>
        </w:numPr>
        <w:spacing w:after="200"/>
        <w:jc w:val="left"/>
        <w:rPr>
          <w:rFonts w:ascii="Avenir Book Oblique" w:hAnsi="Avenir Book Oblique"/>
          <w:sz w:val="20"/>
          <w:szCs w:val="20"/>
          <w:lang w:val="en-US"/>
        </w:rPr>
      </w:pPr>
      <w:r>
        <w:rPr>
          <w:rFonts w:ascii="Avenir Book Oblique" w:hAnsi="Avenir Book Oblique"/>
          <w:sz w:val="20"/>
          <w:szCs w:val="20"/>
          <w:rtl w:val="0"/>
          <w:lang w:val="en-US"/>
        </w:rPr>
        <w:t>Read a Proverb a day.</w:t>
      </w:r>
    </w:p>
    <w:p>
      <w:pPr>
        <w:pStyle w:val="Default"/>
        <w:numPr>
          <w:ilvl w:val="4"/>
          <w:numId w:val="4"/>
        </w:numPr>
        <w:spacing w:after="200"/>
        <w:jc w:val="left"/>
        <w:rPr>
          <w:rFonts w:ascii="Avenir Book Oblique" w:hAnsi="Avenir Book Oblique"/>
          <w:sz w:val="20"/>
          <w:szCs w:val="20"/>
          <w:lang w:val="en-US"/>
        </w:rPr>
      </w:pPr>
      <w:r>
        <w:rPr>
          <w:rFonts w:ascii="Avenir Book Oblique" w:hAnsi="Avenir Book Oblique"/>
          <w:sz w:val="20"/>
          <w:szCs w:val="20"/>
          <w:rtl w:val="0"/>
          <w:lang w:val="en-US"/>
        </w:rPr>
        <w:t>Focus on reading and rereading Ephesians, Philippians and Colossians.</w:t>
      </w:r>
    </w:p>
    <w:p>
      <w:pPr>
        <w:pStyle w:val="Default"/>
        <w:numPr>
          <w:ilvl w:val="4"/>
          <w:numId w:val="4"/>
        </w:numPr>
        <w:spacing w:after="200"/>
        <w:jc w:val="left"/>
        <w:rPr>
          <w:rFonts w:ascii="Avenir Book Oblique" w:hAnsi="Avenir Book Oblique"/>
          <w:sz w:val="20"/>
          <w:szCs w:val="20"/>
          <w:lang w:val="en-US"/>
        </w:rPr>
      </w:pPr>
      <w:r>
        <w:rPr>
          <w:rFonts w:ascii="Avenir Book Oblique" w:hAnsi="Avenir Book Oblique"/>
          <w:sz w:val="20"/>
          <w:szCs w:val="20"/>
          <w:rtl w:val="0"/>
          <w:lang w:val="en-US"/>
        </w:rPr>
        <w:t>Focus on reading and rereading 1 Timothy, 2 Timothy and Titus.</w:t>
      </w:r>
    </w:p>
    <w:p>
      <w:pPr>
        <w:pStyle w:val="Default"/>
        <w:spacing w:after="200"/>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fitness means </w:t>
      </w:r>
      <w:r>
        <w:rPr>
          <w:rFonts w:ascii="Avenir Heavy" w:hAnsi="Avenir Heavy"/>
          <w:u w:val="single"/>
          <w:rtl w:val="0"/>
          <w:lang w:val="en-US"/>
        </w:rPr>
        <w:t>meditating</w:t>
      </w:r>
      <w:r>
        <w:rPr>
          <w:rFonts w:ascii="Avenir Heavy" w:hAnsi="Avenir Heavy"/>
          <w:rtl w:val="0"/>
          <w:lang w:val="en-US"/>
        </w:rPr>
        <w:t xml:space="preserve"> on the Bible, not just reading it.</w:t>
      </w:r>
    </w:p>
    <w:p>
      <w:pPr>
        <w:pStyle w:val="Default"/>
        <w:spacing w:after="200"/>
        <w:ind w:left="655"/>
        <w:jc w:val="left"/>
      </w:pPr>
      <w:r>
        <w:rPr>
          <w:rFonts w:ascii="Avenir Book Oblique" w:hAnsi="Avenir Book Oblique"/>
          <w:sz w:val="20"/>
          <w:szCs w:val="20"/>
          <w:rtl w:val="0"/>
          <w:lang w:val="en-US"/>
        </w:rPr>
        <w:t xml:space="preserve">But whoever </w:t>
      </w:r>
      <w:r>
        <w:rPr>
          <w:rFonts w:ascii="Avenir Book Oblique" w:hAnsi="Avenir Book Oblique"/>
          <w:sz w:val="20"/>
          <w:szCs w:val="20"/>
          <w:u w:val="single"/>
          <w:rtl w:val="0"/>
          <w:lang w:val="en-US"/>
        </w:rPr>
        <w:t>looks intently</w:t>
      </w:r>
      <w:r>
        <w:rPr>
          <w:rFonts w:ascii="Avenir Book Oblique" w:hAnsi="Avenir Book Oblique"/>
          <w:sz w:val="20"/>
          <w:szCs w:val="20"/>
          <w:rtl w:val="0"/>
          <w:lang w:val="en-US"/>
        </w:rPr>
        <w:t xml:space="preserve"> into the perfect law that gives freedom, and continues in it</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not forgetting what they have heard, but doing it</w:t>
      </w:r>
      <w:r>
        <w:rPr>
          <w:rFonts w:ascii="Avenir Book Oblique" w:hAnsi="Avenir Book Oblique" w:hint="default"/>
          <w:sz w:val="20"/>
          <w:szCs w:val="20"/>
          <w:rtl w:val="0"/>
          <w:lang w:val="en-US"/>
        </w:rPr>
        <w:t>—</w:t>
      </w:r>
      <w:r>
        <w:rPr>
          <w:rFonts w:ascii="Avenir Book Oblique" w:hAnsi="Avenir Book Oblique"/>
          <w:sz w:val="20"/>
          <w:szCs w:val="20"/>
          <w:rtl w:val="0"/>
          <w:lang w:val="en-US"/>
        </w:rPr>
        <w:t>they will be blessed in what they do. James 1:25 (NIV)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his Book of the Law shall not depart from your mouth, but </w:t>
      </w:r>
      <w:r>
        <w:rPr>
          <w:rFonts w:ascii="Avenir Book Oblique" w:hAnsi="Avenir Book Oblique"/>
          <w:sz w:val="20"/>
          <w:szCs w:val="20"/>
          <w:u w:val="single"/>
          <w:rtl w:val="0"/>
          <w:lang w:val="en-US"/>
        </w:rPr>
        <w:t>you shall meditate on it day and night</w:t>
      </w:r>
      <w:r>
        <w:rPr>
          <w:rFonts w:ascii="Avenir Book Oblique" w:hAnsi="Avenir Book Oblique"/>
          <w:sz w:val="20"/>
          <w:szCs w:val="20"/>
          <w:rtl w:val="0"/>
          <w:lang w:val="en-US"/>
        </w:rPr>
        <w:t>, so that you may be careful to do according to all that is written in it. For then you will make your way prosperous, and then you will have good success. Joshua 1:8 (ESV)</w:t>
      </w: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fitness involves </w:t>
      </w:r>
      <w:r>
        <w:rPr>
          <w:rFonts w:ascii="Avenir Heavy" w:hAnsi="Avenir Heavy"/>
          <w:u w:val="single"/>
          <w:rtl w:val="0"/>
          <w:lang w:val="en-US"/>
        </w:rPr>
        <w:t>accountability</w:t>
      </w:r>
      <w:r>
        <w:rPr>
          <w:rFonts w:ascii="Avenir Heavy" w:hAnsi="Avenir Heavy"/>
          <w:rtl w:val="0"/>
          <w:lang w:val="en-US"/>
        </w:rPr>
        <w:t>.</w:t>
      </w:r>
    </w:p>
    <w:p>
      <w:pPr>
        <w:pStyle w:val="Default"/>
        <w:spacing w:after="200"/>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fitness involves </w:t>
      </w:r>
      <w:r>
        <w:rPr>
          <w:rFonts w:ascii="Avenir Heavy" w:hAnsi="Avenir Heavy"/>
          <w:u w:val="single"/>
          <w:rtl w:val="0"/>
          <w:lang w:val="en-US"/>
        </w:rPr>
        <w:t>journaling</w:t>
      </w:r>
      <w:r>
        <w:rPr>
          <w:rFonts w:ascii="Avenir Heavy" w:hAnsi="Avenir Heavy"/>
          <w:rtl w:val="0"/>
          <w:lang w:val="en-US"/>
        </w:rPr>
        <w:t>.</w:t>
      </w:r>
    </w:p>
    <w:p>
      <w:pPr>
        <w:pStyle w:val="Default"/>
        <w:spacing w:after="200"/>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fitness involves </w:t>
      </w:r>
      <w:r>
        <w:rPr>
          <w:rFonts w:ascii="Avenir Heavy" w:hAnsi="Avenir Heavy"/>
          <w:u w:val="single"/>
          <w:rtl w:val="0"/>
          <w:lang w:val="en-US"/>
        </w:rPr>
        <w:t>prayer</w:t>
      </w:r>
      <w:r>
        <w:rPr>
          <w:rFonts w:ascii="Avenir Heavy" w:hAnsi="Avenir Heavy"/>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do not have, because you do not ask</w:t>
      </w:r>
      <w:r>
        <w:rPr>
          <w:rFonts w:ascii="Avenir Book Oblique" w:hAnsi="Avenir Book Oblique"/>
          <w:sz w:val="20"/>
          <w:szCs w:val="20"/>
          <w:rtl w:val="0"/>
          <w:lang w:val="en-US"/>
        </w:rPr>
        <w:t>. James 4:2 (ESV)</w:t>
      </w:r>
    </w:p>
    <w:p>
      <w:pPr>
        <w:pStyle w:val="Default"/>
        <w:numPr>
          <w:ilvl w:val="4"/>
          <w:numId w:val="4"/>
        </w:numPr>
        <w:spacing w:after="200"/>
        <w:jc w:val="left"/>
        <w:rPr>
          <w:rFonts w:ascii="Avenir Book Oblique" w:hAnsi="Avenir Book Oblique"/>
          <w:sz w:val="20"/>
          <w:szCs w:val="20"/>
          <w:lang w:val="en-US"/>
        </w:rPr>
      </w:pPr>
      <w:r>
        <w:rPr>
          <w:rFonts w:ascii="Avenir Book Oblique" w:hAnsi="Avenir Book Oblique"/>
          <w:sz w:val="20"/>
          <w:szCs w:val="20"/>
          <w:rtl w:val="0"/>
          <w:lang w:val="en-US"/>
        </w:rPr>
        <w:t xml:space="preserve">Prayer </w:t>
      </w:r>
      <w:r>
        <w:rPr>
          <w:rFonts w:ascii="Avenir Book Oblique" w:hAnsi="Avenir Book Oblique"/>
          <w:sz w:val="20"/>
          <w:szCs w:val="20"/>
          <w:u w:val="single"/>
          <w:rtl w:val="0"/>
          <w:lang w:val="en-US"/>
        </w:rPr>
        <w:t>Walks</w:t>
      </w:r>
    </w:p>
    <w:p>
      <w:pPr>
        <w:pStyle w:val="Default"/>
        <w:numPr>
          <w:ilvl w:val="4"/>
          <w:numId w:val="4"/>
        </w:numPr>
        <w:spacing w:after="200"/>
        <w:jc w:val="left"/>
        <w:rPr>
          <w:rFonts w:ascii="Avenir Book Oblique" w:hAnsi="Avenir Book Oblique"/>
          <w:sz w:val="20"/>
          <w:szCs w:val="20"/>
          <w:lang w:val="en-US"/>
        </w:rPr>
      </w:pPr>
      <w:r>
        <w:rPr>
          <w:rFonts w:ascii="Avenir Book Oblique" w:hAnsi="Avenir Book Oblique"/>
          <w:sz w:val="20"/>
          <w:szCs w:val="20"/>
          <w:rtl w:val="0"/>
          <w:lang w:val="en-US"/>
        </w:rPr>
        <w:t xml:space="preserve">Prayer </w:t>
      </w:r>
      <w:r>
        <w:rPr>
          <w:rFonts w:ascii="Avenir Book Oblique" w:hAnsi="Avenir Book Oblique"/>
          <w:sz w:val="20"/>
          <w:szCs w:val="20"/>
          <w:u w:val="single"/>
          <w:rtl w:val="0"/>
          <w:lang w:val="en-US"/>
        </w:rPr>
        <w:t>Prompts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