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3:14-17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 I Stand Strong For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25,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Strong Christian</w:t>
      </w:r>
      <w:r>
        <w:rPr>
          <w:rFonts w:ascii="Avenir Heavy" w:hAnsi="Avenir Heavy"/>
          <w:sz w:val="28"/>
          <w:szCs w:val="28"/>
          <w:rtl w:val="0"/>
          <w:lang w:val="en-US"/>
        </w:rPr>
        <w:t>s avoid deception by</w:t>
      </w:r>
      <w:r>
        <w:rPr>
          <w:rFonts w:ascii="Avenir Heavy" w:hAnsi="Avenir Heavy"/>
          <w:sz w:val="28"/>
          <w:szCs w:val="28"/>
          <w:rtl w:val="0"/>
          <w:lang w:val="en-US"/>
        </w:rPr>
        <w:t xml:space="preserve"> </w:t>
      </w:r>
      <w:r>
        <w:rPr>
          <w:rFonts w:ascii="Avenir Heavy" w:hAnsi="Avenir Heavy"/>
          <w:sz w:val="28"/>
          <w:szCs w:val="28"/>
          <w:u w:val="single"/>
          <w:rtl w:val="0"/>
          <w:lang w:val="en-US"/>
        </w:rPr>
        <w:t>learning</w:t>
      </w:r>
      <w:r>
        <w:rPr>
          <w:rFonts w:ascii="Avenir Heavy" w:hAnsi="Avenir Heavy"/>
          <w:sz w:val="28"/>
          <w:szCs w:val="28"/>
          <w:rtl w:val="0"/>
          <w:lang w:val="en-US"/>
        </w:rPr>
        <w:t xml:space="preserve"> from</w:t>
      </w:r>
      <w:r>
        <w:rPr>
          <w:rFonts w:ascii="Avenir Heavy" w:hAnsi="Avenir Heavy"/>
          <w:sz w:val="28"/>
          <w:szCs w:val="28"/>
          <w:rtl w:val="0"/>
          <w:lang w:val="en-US"/>
        </w:rPr>
        <w:t xml:space="preserve"> the lives of great Christians </w:t>
      </w:r>
      <w:r>
        <w:rPr>
          <w:rFonts w:ascii="Avenir Heavy" w:hAnsi="Avenir Heavy"/>
          <w:sz w:val="28"/>
          <w:szCs w:val="28"/>
          <w:rtl w:val="0"/>
          <w:lang w:val="en-US"/>
        </w:rPr>
        <w:t>that</w:t>
      </w:r>
      <w:r>
        <w:rPr>
          <w:rFonts w:ascii="Avenir Heavy" w:hAnsi="Avenir Heavy"/>
          <w:sz w:val="28"/>
          <w:szCs w:val="28"/>
          <w:rtl w:val="0"/>
          <w:lang w:val="en-US"/>
        </w:rPr>
        <w:t xml:space="preserve"> lived </w:t>
      </w:r>
      <w:r>
        <w:rPr>
          <w:rFonts w:ascii="Avenir Heavy" w:hAnsi="Avenir Heavy"/>
          <w:sz w:val="28"/>
          <w:szCs w:val="28"/>
          <w:rtl w:val="0"/>
          <w:lang w:val="en-US"/>
        </w:rPr>
        <w:t>before them</w:t>
      </w:r>
      <w:r>
        <w:rPr>
          <w:rFonts w:ascii="Avenir Heavy" w:hAnsi="Avenir Heavy"/>
          <w:sz w:val="28"/>
          <w:szCs w:val="28"/>
          <w:rtl w:val="0"/>
          <w:lang w:val="en-US"/>
        </w:rPr>
        <w:t>.</w:t>
      </w:r>
      <w:r>
        <w:rPr>
          <w:rFonts w:ascii="Avenir Heavy" w:hAnsi="Avenir Heavy"/>
          <w:sz w:val="28"/>
          <w:szCs w:val="28"/>
          <w:rtl w:val="0"/>
          <w:lang w:val="en-US"/>
        </w:rPr>
        <w:t xml:space="preserve">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2 Timothy 3:10</w:t>
      </w:r>
      <w:r>
        <w:rPr>
          <w:rFonts w:ascii="Avenir Book Oblique" w:hAnsi="Avenir Book Oblique"/>
          <w:sz w:val="20"/>
          <w:szCs w:val="20"/>
          <w:rtl w:val="0"/>
          <w:lang w:val="en-US"/>
        </w:rPr>
        <w:t>-13</w:t>
      </w:r>
      <w:r>
        <w:rPr>
          <w:rFonts w:ascii="Avenir Book Oblique" w:hAnsi="Avenir Book Oblique"/>
          <w:sz w:val="20"/>
          <w:szCs w:val="20"/>
          <w:rtl w:val="0"/>
          <w:lang w:val="en-US"/>
        </w:rPr>
        <w:t xml:space="preserve"> </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Strong Christians avoid deception by having deep-rooted biblical </w:t>
      </w:r>
      <w:r>
        <w:rPr>
          <w:rFonts w:ascii="Avenir Heavy" w:hAnsi="Avenir Heavy"/>
          <w:sz w:val="28"/>
          <w:szCs w:val="28"/>
          <w:u w:val="single"/>
          <w:rtl w:val="0"/>
          <w:lang w:val="en-US"/>
        </w:rPr>
        <w:t>convictions</w:t>
      </w:r>
      <w:r>
        <w:rPr>
          <w:rFonts w:ascii="Avenir Heavy" w:hAnsi="Avenir Heavy"/>
          <w:sz w:val="28"/>
          <w:szCs w:val="28"/>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for you, continue in what you have </w:t>
      </w:r>
      <w:r>
        <w:rPr>
          <w:rFonts w:ascii="Avenir Book Oblique" w:hAnsi="Avenir Book Oblique"/>
          <w:sz w:val="20"/>
          <w:szCs w:val="20"/>
          <w:u w:val="single"/>
          <w:rtl w:val="0"/>
          <w:lang w:val="en-US"/>
        </w:rPr>
        <w:t>learned</w:t>
      </w:r>
      <w:r>
        <w:rPr>
          <w:rFonts w:ascii="Avenir Book Oblique" w:hAnsi="Avenir Book Oblique"/>
          <w:sz w:val="20"/>
          <w:szCs w:val="20"/>
          <w:rtl w:val="0"/>
          <w:lang w:val="en-US"/>
        </w:rPr>
        <w:t xml:space="preserve"> and have </w:t>
      </w:r>
      <w:r>
        <w:rPr>
          <w:rFonts w:ascii="Avenir Book Oblique" w:hAnsi="Avenir Book Oblique"/>
          <w:sz w:val="20"/>
          <w:szCs w:val="20"/>
          <w:u w:val="single"/>
          <w:rtl w:val="0"/>
          <w:lang w:val="en-US"/>
        </w:rPr>
        <w:t>firmly believed</w:t>
      </w:r>
      <w:r>
        <w:rPr>
          <w:rFonts w:ascii="Avenir Book Oblique" w:hAnsi="Avenir Book Oblique"/>
          <w:sz w:val="20"/>
          <w:szCs w:val="20"/>
          <w:rtl w:val="0"/>
          <w:lang w:val="en-US"/>
        </w:rPr>
        <w:t>, k</w:t>
      </w:r>
      <w:r>
        <w:rPr>
          <w:rFonts w:ascii="Avenir Book Oblique" w:hAnsi="Avenir Book Oblique"/>
          <w:sz w:val="20"/>
          <w:szCs w:val="20"/>
          <w:u w:val="single"/>
          <w:rtl w:val="0"/>
          <w:lang w:val="en-US"/>
        </w:rPr>
        <w:t>nowing from whom you learned it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how from childhood you have been acquainted with the sacred writings</w:t>
      </w:r>
      <w:r>
        <w:rPr>
          <w:rFonts w:ascii="Avenir Book Oblique" w:hAnsi="Avenir Book Oblique"/>
          <w:sz w:val="20"/>
          <w:szCs w:val="20"/>
          <w:rtl w:val="0"/>
          <w:lang w:val="en-US"/>
        </w:rPr>
        <w:t xml:space="preserve">, which are able to make you wise for salvation through faith in Christ Jesus.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0"/>
        <w:ind w:left="936" w:firstLine="0"/>
        <w:jc w:val="left"/>
        <w:rPr>
          <w:rFonts w:ascii="Avenir Heavy" w:cs="Avenir Heavy" w:hAnsi="Avenir Heavy" w:eastAsia="Avenir Heavy"/>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Learned </w:t>
      </w:r>
      <w:r>
        <w:rPr>
          <w:rFonts w:ascii="Avenir Book" w:hAnsi="Avenir Book" w:hint="default"/>
          <w:sz w:val="20"/>
          <w:szCs w:val="20"/>
          <w:rtl w:val="0"/>
          <w:lang w:val="en-US"/>
        </w:rPr>
        <w:t xml:space="preserve">— </w:t>
      </w:r>
      <w:r>
        <w:rPr>
          <w:rFonts w:ascii="Avenir Book" w:hAnsi="Avenir Book"/>
          <w:sz w:val="20"/>
          <w:szCs w:val="20"/>
          <w:rtl w:val="0"/>
          <w:lang w:val="en-US"/>
        </w:rPr>
        <w:t>What you were discipled in, what you were taught</w:t>
      </w:r>
    </w:p>
    <w:p>
      <w:pPr>
        <w:pStyle w:val="Default"/>
        <w:spacing w:after="20"/>
        <w:ind w:left="936" w:firstLine="0"/>
        <w:jc w:val="left"/>
        <w:rPr>
          <w:rFonts w:ascii="Avenir Heavy" w:cs="Avenir Heavy" w:hAnsi="Avenir Heavy" w:eastAsia="Avenir Heavy"/>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Firmly Believed</w:t>
      </w:r>
      <w:r>
        <w:rPr>
          <w:rFonts w:ascii="Avenir Book" w:hAnsi="Avenir Book" w:hint="default"/>
          <w:sz w:val="20"/>
          <w:szCs w:val="20"/>
          <w:rtl w:val="0"/>
          <w:lang w:val="en-US"/>
        </w:rPr>
        <w:t xml:space="preserve"> — </w:t>
      </w:r>
      <w:r>
        <w:rPr>
          <w:rFonts w:ascii="Avenir Book" w:hAnsi="Avenir Book"/>
          <w:sz w:val="20"/>
          <w:szCs w:val="20"/>
          <w:rtl w:val="0"/>
          <w:lang w:val="en-US"/>
        </w:rPr>
        <w:t>The convictions that you hold as true even if you can not always clearly articulate why they are true.</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Knowing from whom you learned it</w:t>
      </w:r>
      <w:r>
        <w:rPr>
          <w:rFonts w:ascii="Avenir Book" w:hAnsi="Avenir Book" w:hint="default"/>
          <w:sz w:val="20"/>
          <w:szCs w:val="20"/>
          <w:rtl w:val="0"/>
          <w:lang w:val="en-US"/>
        </w:rPr>
        <w:t xml:space="preserve"> — </w:t>
      </w:r>
      <w:r>
        <w:rPr>
          <w:rFonts w:ascii="Avenir Book" w:hAnsi="Avenir Book"/>
          <w:sz w:val="20"/>
          <w:szCs w:val="20"/>
          <w:rtl w:val="0"/>
          <w:lang w:val="en-US"/>
        </w:rPr>
        <w:t>The character of our life helps others trust the truth we teach about Jesus.</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 xml:space="preserve">From childhood you have been acquainted with the sacred writings </w:t>
      </w:r>
      <w:r>
        <w:rPr>
          <w:rFonts w:ascii="Avenir Book" w:hAnsi="Avenir Book" w:hint="default"/>
          <w:sz w:val="20"/>
          <w:szCs w:val="20"/>
          <w:rtl w:val="0"/>
          <w:lang w:val="en-US"/>
        </w:rPr>
        <w:t xml:space="preserve">— </w:t>
      </w:r>
      <w:r>
        <w:rPr>
          <w:rFonts w:ascii="Avenir Book" w:hAnsi="Avenir Book"/>
          <w:sz w:val="20"/>
          <w:szCs w:val="20"/>
          <w:rtl w:val="0"/>
          <w:lang w:val="en-US"/>
        </w:rPr>
        <w:t>Timothy developed his convictions about Jesus not just from Paul</w:t>
      </w:r>
      <w:r>
        <w:rPr>
          <w:rFonts w:ascii="Avenir Book" w:hAnsi="Avenir Book" w:hint="default"/>
          <w:sz w:val="20"/>
          <w:szCs w:val="20"/>
          <w:rtl w:val="0"/>
          <w:lang w:val="en-US"/>
        </w:rPr>
        <w:t>’</w:t>
      </w:r>
      <w:r>
        <w:rPr>
          <w:rFonts w:ascii="Avenir Book" w:hAnsi="Avenir Book"/>
          <w:sz w:val="20"/>
          <w:szCs w:val="20"/>
          <w:rtl w:val="0"/>
          <w:lang w:val="en-US"/>
        </w:rPr>
        <w:t>s teaching and character but also from his mother and grandmother</w:t>
      </w:r>
      <w:r>
        <w:rPr>
          <w:rFonts w:ascii="Avenir Book" w:hAnsi="Avenir Book" w:hint="default"/>
          <w:sz w:val="20"/>
          <w:szCs w:val="20"/>
          <w:rtl w:val="0"/>
          <w:lang w:val="en-US"/>
        </w:rPr>
        <w:t>’</w:t>
      </w:r>
      <w:r>
        <w:rPr>
          <w:rFonts w:ascii="Avenir Book" w:hAnsi="Avenir Book"/>
          <w:sz w:val="20"/>
          <w:szCs w:val="20"/>
          <w:rtl w:val="0"/>
          <w:lang w:val="en-US"/>
        </w:rPr>
        <w:t>s teaching and character.</w:t>
      </w:r>
    </w:p>
    <w:p>
      <w:pPr>
        <w:pStyle w:val="Default"/>
        <w:spacing w:after="20"/>
        <w:ind w:left="936" w:firstLine="0"/>
        <w:jc w:val="left"/>
        <w:rPr>
          <w:rFonts w:ascii="Avenir Book" w:cs="Avenir Book" w:hAnsi="Avenir Book" w:eastAsia="Avenir Book"/>
          <w:sz w:val="20"/>
          <w:szCs w:val="20"/>
          <w:lang w:val="en-US"/>
        </w:rPr>
      </w:pPr>
    </w:p>
    <w:p>
      <w:pPr>
        <w:pStyle w:val="Default"/>
        <w:spacing w:after="20"/>
        <w:ind w:left="936" w:firstLine="0"/>
        <w:jc w:val="left"/>
        <w:rPr>
          <w:rFonts w:ascii="Avenir Book" w:cs="Avenir Book" w:hAnsi="Avenir Book" w:eastAsia="Avenir Book"/>
          <w:sz w:val="20"/>
          <w:szCs w:val="20"/>
          <w:lang w:val="en-US"/>
        </w:rPr>
      </w:pPr>
      <w:r>
        <w:rPr>
          <w:rFonts w:ascii="Avenir Book" w:hAnsi="Avenir Book"/>
          <w:sz w:val="20"/>
          <w:szCs w:val="20"/>
          <w:u w:val="single"/>
          <w:rtl w:val="0"/>
          <w:lang w:val="en-US"/>
        </w:rPr>
        <w:t>I am reminded of your sincere faith, a faith that dwelt first in your grandmother Lois and your mother Eunice and now, I am sure, dwells in you as well</w:t>
      </w:r>
      <w:r>
        <w:rPr>
          <w:rFonts w:ascii="Avenir Book" w:hAnsi="Avenir Book"/>
          <w:sz w:val="20"/>
          <w:szCs w:val="20"/>
          <w:rtl w:val="0"/>
          <w:lang w:val="en-US"/>
        </w:rPr>
        <w:t>. 2 Timothy 1:5 (ESV)</w:t>
      </w:r>
    </w:p>
    <w:p>
      <w:pPr>
        <w:pStyle w:val="Default"/>
        <w:spacing w:after="20"/>
        <w:ind w:left="936" w:firstLine="0"/>
        <w:jc w:val="left"/>
        <w:rPr>
          <w:rFonts w:ascii="Avenir Book" w:cs="Avenir Book" w:hAnsi="Avenir Book" w:eastAsia="Avenir Book"/>
          <w:sz w:val="20"/>
          <w:szCs w:val="20"/>
          <w:lang w:val="en-US"/>
        </w:rPr>
      </w:pPr>
    </w:p>
    <w:p>
      <w:pPr>
        <w:pStyle w:val="Default"/>
        <w:spacing w:after="20"/>
        <w:ind w:left="936" w:firstLine="0"/>
        <w:jc w:val="left"/>
        <w:rPr>
          <w:rFonts w:ascii="Avenir Book" w:cs="Avenir Book" w:hAnsi="Avenir Book" w:eastAsia="Avenir Book"/>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How did Jewish parents teach their children the Word of God?</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They taught their children as they went about daily life.</w:t>
      </w:r>
    </w:p>
    <w:p>
      <w:pPr>
        <w:pStyle w:val="Default"/>
        <w:spacing w:after="1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these words that I command you today shall be on your heart. </w:t>
      </w:r>
      <w:r>
        <w:rPr>
          <w:rFonts w:ascii="Avenir Book Oblique" w:hAnsi="Avenir Book Oblique"/>
          <w:sz w:val="18"/>
          <w:szCs w:val="18"/>
          <w:u w:val="single"/>
          <w:rtl w:val="0"/>
          <w:lang w:val="en-US"/>
        </w:rPr>
        <w:t>You shall teach them diligently to your children, and shall talk of them when you sit in your house, and when you walk by the way, and when you lie down, and when you rise</w:t>
      </w:r>
      <w:r>
        <w:rPr>
          <w:rFonts w:ascii="Avenir Book Oblique" w:hAnsi="Avenir Book Oblique"/>
          <w:sz w:val="18"/>
          <w:szCs w:val="18"/>
          <w:rtl w:val="0"/>
          <w:lang w:val="en-US"/>
        </w:rPr>
        <w:t>. Deuteronomy 6:6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They taught their children by having them memorize Scripture.</w:t>
      </w:r>
    </w:p>
    <w:p>
      <w:pPr>
        <w:pStyle w:val="Default"/>
        <w:spacing w:after="1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have stored up your word in my heart, that I might not sin against you. Psalm 119:11 (ESV)</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They taught their children by catechism.</w:t>
      </w:r>
    </w:p>
    <w:p>
      <w:pPr>
        <w:pStyle w:val="Default"/>
        <w:spacing w:after="1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Check Amazon for </w:t>
      </w:r>
      <w:r>
        <w:rPr>
          <w:rFonts w:ascii="Avenir Book" w:hAnsi="Avenir Book"/>
          <w:sz w:val="18"/>
          <w:szCs w:val="18"/>
          <w:u w:val="single"/>
          <w:rtl w:val="0"/>
          <w:lang w:val="en-US"/>
        </w:rPr>
        <w:t>The New City Catechism for Kids</w:t>
      </w:r>
      <w:r>
        <w:rPr>
          <w:rFonts w:ascii="Avenir Book" w:hAnsi="Avenir Book"/>
          <w:sz w:val="18"/>
          <w:szCs w:val="18"/>
          <w:rtl w:val="0"/>
          <w:lang w:val="en-US"/>
        </w:rPr>
        <w:t xml:space="preserve"> </w:t>
      </w: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Strong Christian</w:t>
      </w:r>
      <w:r>
        <w:rPr>
          <w:rFonts w:ascii="Avenir Heavy" w:hAnsi="Avenir Heavy"/>
          <w:sz w:val="28"/>
          <w:szCs w:val="28"/>
          <w:rtl w:val="0"/>
          <w:lang w:val="en-US"/>
        </w:rPr>
        <w:t>s</w:t>
      </w:r>
      <w:r>
        <w:rPr>
          <w:rFonts w:ascii="Avenir Heavy" w:hAnsi="Avenir Heavy"/>
          <w:sz w:val="28"/>
          <w:szCs w:val="28"/>
          <w:rtl w:val="0"/>
          <w:lang w:val="en-US"/>
        </w:rPr>
        <w:t xml:space="preserve"> avoid deception by </w:t>
      </w:r>
      <w:r>
        <w:rPr>
          <w:rFonts w:ascii="Avenir Heavy" w:hAnsi="Avenir Heavy"/>
          <w:sz w:val="28"/>
          <w:szCs w:val="28"/>
          <w:u w:val="single"/>
          <w:rtl w:val="0"/>
          <w:lang w:val="en-US"/>
        </w:rPr>
        <w:t>holding</w:t>
      </w:r>
      <w:r>
        <w:rPr>
          <w:rFonts w:ascii="Avenir Heavy" w:hAnsi="Avenir Heavy"/>
          <w:sz w:val="28"/>
          <w:szCs w:val="28"/>
          <w:rtl w:val="0"/>
          <w:lang w:val="en-US"/>
        </w:rPr>
        <w:t xml:space="preserve"> </w:t>
      </w:r>
      <w:r>
        <w:rPr>
          <w:rFonts w:ascii="Avenir Heavy" w:hAnsi="Avenir Heavy"/>
          <w:sz w:val="28"/>
          <w:szCs w:val="28"/>
          <w:rtl w:val="0"/>
          <w:lang w:val="en-US"/>
        </w:rPr>
        <w:t>to the Word of God</w:t>
      </w:r>
      <w:r>
        <w:rPr>
          <w:rFonts w:ascii="Avenir Heavy" w:hAnsi="Avenir Heavy"/>
          <w:sz w:val="28"/>
          <w:szCs w:val="28"/>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how from childhood </w:t>
      </w:r>
      <w:r>
        <w:rPr>
          <w:rFonts w:ascii="Avenir Book Oblique" w:hAnsi="Avenir Book Oblique"/>
          <w:sz w:val="20"/>
          <w:szCs w:val="20"/>
          <w:u w:val="single"/>
          <w:rtl w:val="0"/>
          <w:lang w:val="en-US"/>
        </w:rPr>
        <w:t>you have been acquainted with the sacred writings</w:t>
      </w:r>
      <w:r>
        <w:rPr>
          <w:rFonts w:ascii="Avenir Book Oblique" w:hAnsi="Avenir Book Oblique"/>
          <w:sz w:val="20"/>
          <w:szCs w:val="20"/>
          <w:rtl w:val="0"/>
          <w:lang w:val="en-US"/>
        </w:rPr>
        <w:t xml:space="preserve">, which are able to </w:t>
      </w:r>
      <w:r>
        <w:rPr>
          <w:rFonts w:ascii="Avenir Book Oblique" w:hAnsi="Avenir Book Oblique"/>
          <w:sz w:val="20"/>
          <w:szCs w:val="20"/>
          <w:u w:val="single"/>
          <w:rtl w:val="0"/>
          <w:lang w:val="en-US"/>
        </w:rPr>
        <w:t>make you wise for salvation through faith in Christ Jesus</w:t>
      </w:r>
      <w:r>
        <w:rPr>
          <w:rFonts w:ascii="Avenir Book Oblique" w:hAnsi="Avenir Book Oblique"/>
          <w:sz w:val="20"/>
          <w:szCs w:val="20"/>
          <w:rtl w:val="0"/>
          <w:lang w:val="en-US"/>
        </w:rPr>
        <w:t>. 2 Timothy 3:15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Old Testament can make us wise for salvation. </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there is salvation in no one else, for there is no other name under heaven given among men by which we must be saved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4:12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All Scripture is inspired by God.</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 is breathed out by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3:16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 xml:space="preserve">All </w:t>
      </w:r>
      <w:r>
        <w:rPr>
          <w:rFonts w:ascii="Avenir Book" w:hAnsi="Avenir Book" w:hint="default"/>
          <w:sz w:val="20"/>
          <w:szCs w:val="20"/>
          <w:rtl w:val="0"/>
          <w:lang w:val="en-US"/>
        </w:rPr>
        <w:t xml:space="preserve">— </w:t>
      </w:r>
      <w:r>
        <w:rPr>
          <w:rFonts w:ascii="Avenir Book" w:hAnsi="Avenir Book"/>
          <w:sz w:val="20"/>
          <w:szCs w:val="20"/>
          <w:rtl w:val="0"/>
          <w:lang w:val="en-US"/>
        </w:rPr>
        <w:t>Not parts of the Bible, but ALL of the Bible.</w:t>
      </w:r>
    </w:p>
    <w:p>
      <w:pPr>
        <w:pStyle w:val="Default"/>
        <w:spacing w:after="20"/>
        <w:ind w:left="936" w:firstLine="0"/>
        <w:jc w:val="left"/>
        <w:rPr>
          <w:rFonts w:ascii="Avenir Heavy" w:cs="Avenir Heavy" w:hAnsi="Avenir Heavy" w:eastAsia="Avenir Heavy"/>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If he called them gods to whom the word of God came</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and Scripture cannot be broken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10:35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Scripture </w:t>
      </w:r>
      <w:r>
        <w:rPr>
          <w:rFonts w:ascii="Avenir Book" w:hAnsi="Avenir Book" w:hint="default"/>
          <w:sz w:val="20"/>
          <w:szCs w:val="20"/>
          <w:rtl w:val="0"/>
          <w:lang w:val="en-US"/>
        </w:rPr>
        <w:t xml:space="preserve">— </w:t>
      </w:r>
      <w:r>
        <w:rPr>
          <w:rFonts w:ascii="Avenir Book" w:hAnsi="Avenir Book"/>
          <w:sz w:val="20"/>
          <w:szCs w:val="20"/>
          <w:rtl w:val="0"/>
          <w:lang w:val="en-US"/>
        </w:rPr>
        <w:t xml:space="preserve">Means writings. It refers to the words of God in the Bible. It refers to the Old Testament </w:t>
      </w:r>
      <w:r>
        <w:rPr>
          <w:rFonts w:ascii="Avenir Book" w:hAnsi="Avenir Book"/>
          <w:sz w:val="20"/>
          <w:szCs w:val="20"/>
          <w:u w:val="single"/>
          <w:rtl w:val="0"/>
          <w:lang w:val="en-US"/>
        </w:rPr>
        <w:t>and the New Testament</w:t>
      </w:r>
      <w:r>
        <w:rPr>
          <w:rFonts w:ascii="Avenir Book" w:hAnsi="Avenir Book"/>
          <w:sz w:val="20"/>
          <w:szCs w:val="20"/>
          <w:rtl w:val="0"/>
          <w:lang w:val="en-US"/>
        </w:rPr>
        <w: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Scripture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not muzzle an ox when it treads out the grain,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laborer deserves his wages.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Timothy 5:18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8"/>
        </w:numPr>
        <w:spacing w:after="120"/>
        <w:jc w:val="left"/>
        <w:rPr>
          <w:rFonts w:ascii="Avenir Book Oblique" w:hAnsi="Avenir Book Oblique"/>
          <w:sz w:val="18"/>
          <w:szCs w:val="18"/>
          <w:lang w:val="en-US"/>
        </w:rPr>
      </w:pPr>
      <w:r>
        <w:rPr>
          <w:rFonts w:ascii="Avenir Book Oblique" w:hAnsi="Avenir Book Oblique"/>
          <w:sz w:val="18"/>
          <w:szCs w:val="18"/>
          <w:rtl w:val="0"/>
          <w:lang w:val="en-US"/>
        </w:rPr>
        <w:t>Y</w:t>
      </w:r>
      <w:r>
        <w:rPr>
          <w:rFonts w:ascii="Avenir Book" w:hAnsi="Avenir Book"/>
          <w:sz w:val="18"/>
          <w:szCs w:val="18"/>
          <w:rtl w:val="0"/>
          <w:lang w:val="en-US"/>
        </w:rPr>
        <w:t>ou shall not muzzle an ox when it treads out the grain comes from Deuteronomy 25:4.</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The laborer deserves his wages comes from Luke 10:7.</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Both Old and New Testament were considered sacred Scripture!</w:t>
      </w:r>
    </w:p>
    <w:p>
      <w:pPr>
        <w:pStyle w:val="Default"/>
        <w:spacing w:after="1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count the patience of our Lord as salvation, </w:t>
      </w:r>
      <w:r>
        <w:rPr>
          <w:rFonts w:ascii="Avenir Book Oblique" w:hAnsi="Avenir Book Oblique"/>
          <w:sz w:val="18"/>
          <w:szCs w:val="18"/>
          <w:u w:val="single"/>
          <w:rtl w:val="0"/>
          <w:lang w:val="en-US"/>
        </w:rPr>
        <w:t>just as our beloved brother Paul also wrote to you according to the wisdom given him, as he does in all his letters</w:t>
      </w:r>
      <w:r>
        <w:rPr>
          <w:rFonts w:ascii="Avenir Book Oblique" w:hAnsi="Avenir Book Oblique"/>
          <w:sz w:val="18"/>
          <w:szCs w:val="18"/>
          <w:rtl w:val="0"/>
          <w:lang w:val="en-US"/>
        </w:rPr>
        <w:t xml:space="preserve"> when he speaks in them of these matters. There are some things in them that are hard to understand, w</w:t>
      </w:r>
      <w:r>
        <w:rPr>
          <w:rFonts w:ascii="Avenir Book Oblique" w:hAnsi="Avenir Book Oblique"/>
          <w:sz w:val="18"/>
          <w:szCs w:val="18"/>
          <w:u w:val="single"/>
          <w:rtl w:val="0"/>
          <w:lang w:val="en-US"/>
        </w:rPr>
        <w:t>hich the ignorant and unstable twist to their own destruction, as they do the other Scriptures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Peter 3:15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Peter considered Paul</w:t>
      </w:r>
      <w:r>
        <w:rPr>
          <w:rFonts w:ascii="Avenir Book" w:hAnsi="Avenir Book" w:hint="default"/>
          <w:sz w:val="18"/>
          <w:szCs w:val="18"/>
          <w:rtl w:val="0"/>
          <w:lang w:val="en-US"/>
        </w:rPr>
        <w:t>’</w:t>
      </w:r>
      <w:r>
        <w:rPr>
          <w:rFonts w:ascii="Avenir Book" w:hAnsi="Avenir Book"/>
          <w:sz w:val="18"/>
          <w:szCs w:val="18"/>
          <w:rtl w:val="0"/>
          <w:lang w:val="en-US"/>
        </w:rPr>
        <w:t>s letters to be Scripture.</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Paul considered Luke</w:t>
      </w:r>
      <w:r>
        <w:rPr>
          <w:rFonts w:ascii="Avenir Book" w:hAnsi="Avenir Book" w:hint="default"/>
          <w:sz w:val="18"/>
          <w:szCs w:val="18"/>
          <w:rtl w:val="0"/>
          <w:lang w:val="en-US"/>
        </w:rPr>
        <w:t>’</w:t>
      </w:r>
      <w:r>
        <w:rPr>
          <w:rFonts w:ascii="Avenir Book" w:hAnsi="Avenir Book"/>
          <w:sz w:val="18"/>
          <w:szCs w:val="18"/>
          <w:rtl w:val="0"/>
          <w:lang w:val="en-US"/>
        </w:rPr>
        <w:t>s letters to be Scripture.</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put you under oath before the Lord to </w:t>
      </w:r>
      <w:r>
        <w:rPr>
          <w:rFonts w:ascii="Avenir Book Oblique" w:hAnsi="Avenir Book Oblique"/>
          <w:sz w:val="18"/>
          <w:szCs w:val="18"/>
          <w:u w:val="single"/>
          <w:rtl w:val="0"/>
          <w:lang w:val="en-US"/>
        </w:rPr>
        <w:t>have this letter read to all the brothers</w:t>
      </w:r>
      <w:r>
        <w:rPr>
          <w:rFonts w:ascii="Avenir Book Oblique" w:hAnsi="Avenir Book Oblique"/>
          <w:sz w:val="18"/>
          <w:szCs w:val="18"/>
          <w:rtl w:val="0"/>
          <w:lang w:val="en-US"/>
        </w:rPr>
        <w:t>. 1 Thessalonians 5:27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when this letter has been read among you, have it also read in the church of the Laodiceans; and see that you also read the letter from Laodicea</w:t>
      </w:r>
      <w:r>
        <w:rPr>
          <w:rFonts w:ascii="Avenir Book Oblique" w:hAnsi="Avenir Book Oblique"/>
          <w:sz w:val="18"/>
          <w:szCs w:val="18"/>
          <w:rtl w:val="0"/>
          <w:lang w:val="en-US"/>
        </w:rPr>
        <w:t>. Colossians 4:16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Paul insisted that his letters be read to, exchanged with, and obeyed by other churches.</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anyone thinks that he is a prophet, or spiritual, </w:t>
      </w:r>
      <w:r>
        <w:rPr>
          <w:rFonts w:ascii="Avenir Book Oblique" w:hAnsi="Avenir Book Oblique"/>
          <w:sz w:val="18"/>
          <w:szCs w:val="18"/>
          <w:u w:val="single"/>
          <w:rtl w:val="0"/>
          <w:lang w:val="en-US"/>
        </w:rPr>
        <w:t>he should acknowledge that the things I am writing to you are a command of the Lord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14:37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we impart this </w:t>
      </w:r>
      <w:r>
        <w:rPr>
          <w:rFonts w:ascii="Avenir Book Oblique" w:hAnsi="Avenir Book Oblique"/>
          <w:sz w:val="18"/>
          <w:szCs w:val="18"/>
          <w:u w:val="single"/>
          <w:rtl w:val="0"/>
          <w:lang w:val="en-US"/>
        </w:rPr>
        <w:t>in words not taught by human wisdom but taught by the Spirit, interpreting spiritual truths to those who are spiritual</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2:13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9"/>
        </w:numPr>
        <w:spacing w:after="20"/>
        <w:jc w:val="left"/>
        <w:rPr>
          <w:rFonts w:ascii="Avenir Book" w:hAnsi="Avenir Book"/>
          <w:sz w:val="18"/>
          <w:szCs w:val="18"/>
          <w:lang w:val="en-US"/>
        </w:rPr>
      </w:pPr>
      <w:r>
        <w:rPr>
          <w:rFonts w:ascii="Avenir Book" w:hAnsi="Avenir Book"/>
          <w:sz w:val="18"/>
          <w:szCs w:val="18"/>
          <w:rtl w:val="0"/>
          <w:lang w:val="en-US"/>
        </w:rPr>
        <w:t>Paul was adamant he was speaking God</w:t>
      </w:r>
      <w:r>
        <w:rPr>
          <w:rFonts w:ascii="Avenir Book" w:hAnsi="Avenir Book" w:hint="default"/>
          <w:sz w:val="18"/>
          <w:szCs w:val="18"/>
          <w:rtl w:val="0"/>
          <w:lang w:val="en-US"/>
        </w:rPr>
        <w:t>’</w:t>
      </w:r>
      <w:r>
        <w:rPr>
          <w:rFonts w:ascii="Avenir Book" w:hAnsi="Avenir Book"/>
          <w:sz w:val="18"/>
          <w:szCs w:val="18"/>
          <w:rtl w:val="0"/>
          <w:lang w:val="en-US"/>
        </w:rPr>
        <w:t>s words, not his own.</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 xml:space="preserve">Breathed Out </w:t>
      </w:r>
      <w:r>
        <w:rPr>
          <w:rFonts w:ascii="Avenir Book" w:hAnsi="Avenir Book" w:hint="default"/>
          <w:sz w:val="20"/>
          <w:szCs w:val="20"/>
          <w:rtl w:val="0"/>
          <w:lang w:val="en-US"/>
        </w:rPr>
        <w:t xml:space="preserve">— </w:t>
      </w:r>
      <w:r>
        <w:rPr>
          <w:rFonts w:ascii="Avenir Book" w:hAnsi="Avenir Book"/>
          <w:sz w:val="20"/>
          <w:szCs w:val="20"/>
          <w:rtl w:val="0"/>
          <w:lang w:val="en-US"/>
        </w:rPr>
        <w:t>This doesn</w:t>
      </w:r>
      <w:r>
        <w:rPr>
          <w:rFonts w:ascii="Avenir Book" w:hAnsi="Avenir Book" w:hint="default"/>
          <w:sz w:val="20"/>
          <w:szCs w:val="20"/>
          <w:rtl w:val="0"/>
          <w:lang w:val="en-US"/>
        </w:rPr>
        <w:t>’</w:t>
      </w:r>
      <w:r>
        <w:rPr>
          <w:rFonts w:ascii="Avenir Book" w:hAnsi="Avenir Book"/>
          <w:sz w:val="20"/>
          <w:szCs w:val="20"/>
          <w:rtl w:val="0"/>
          <w:lang w:val="en-US"/>
        </w:rPr>
        <w:t>t mean God breathed into the biblical authors allowing them to write their words. It means God spoke through the biblical authors speaking His own words.</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no prophecy was ever produced by the will of man, but men spoke from God as they were carried along by the Holy Spirit.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Peter 1:21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word of God is living and active, sharper than any two-edged sword, piercing to the division of soul and of spirit, of joints and of marrow, and discerning the thoughts and intentions of the heart</w:t>
      </w:r>
      <w:r>
        <w:rPr>
          <w:rFonts w:ascii="Avenir Book Oblique" w:hAnsi="Avenir Book Oblique"/>
          <w:sz w:val="18"/>
          <w:szCs w:val="18"/>
          <w:rtl w:val="0"/>
          <w:lang w:val="en-US"/>
        </w:rPr>
        <w:t>. Hebrews 4:12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All Scripture is profitable.</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w:t>
      </w:r>
      <w:r>
        <w:rPr>
          <w:rFonts w:ascii="Avenir Book Oblique" w:hAnsi="Avenir Book Oblique"/>
          <w:sz w:val="20"/>
          <w:szCs w:val="20"/>
          <w:rtl w:val="0"/>
          <w:lang w:val="en-US"/>
        </w:rPr>
        <w:t xml:space="preserve"> is breathed out by God and </w:t>
      </w:r>
      <w:r>
        <w:rPr>
          <w:rFonts w:ascii="Avenir Book Oblique" w:hAnsi="Avenir Book Oblique"/>
          <w:sz w:val="20"/>
          <w:szCs w:val="20"/>
          <w:u w:val="single"/>
          <w:rtl w:val="0"/>
          <w:lang w:val="en-US"/>
        </w:rPr>
        <w:t>profitable for teaching, for reproof, for correction, and for training in righteousness</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The Bible is profitable for teaching us the right way to think.</w:t>
      </w:r>
    </w:p>
    <w:p>
      <w:pPr>
        <w:pStyle w:val="Default"/>
        <w:numPr>
          <w:ilvl w:val="0"/>
          <w:numId w:val="10"/>
        </w:numPr>
        <w:spacing w:after="20"/>
        <w:jc w:val="left"/>
        <w:rPr>
          <w:rFonts w:ascii="Avenir Book" w:hAnsi="Avenir Book"/>
          <w:sz w:val="20"/>
          <w:szCs w:val="20"/>
          <w:lang w:val="en-US"/>
        </w:rPr>
      </w:pPr>
      <w:r>
        <w:rPr>
          <w:rFonts w:ascii="Avenir Book" w:hAnsi="Avenir Book"/>
          <w:sz w:val="20"/>
          <w:szCs w:val="20"/>
          <w:rtl w:val="0"/>
          <w:lang w:val="en-US"/>
        </w:rPr>
        <w:t>Teaching</w:t>
      </w:r>
    </w:p>
    <w:p>
      <w:pPr>
        <w:pStyle w:val="Default"/>
        <w:numPr>
          <w:ilvl w:val="0"/>
          <w:numId w:val="10"/>
        </w:numPr>
        <w:spacing w:after="20"/>
        <w:jc w:val="left"/>
        <w:rPr>
          <w:rFonts w:ascii="Avenir Book" w:hAnsi="Avenir Book"/>
          <w:sz w:val="20"/>
          <w:szCs w:val="20"/>
          <w:lang w:val="en-US"/>
        </w:rPr>
      </w:pPr>
      <w:r>
        <w:rPr>
          <w:rFonts w:ascii="Avenir Book" w:hAnsi="Avenir Book"/>
          <w:sz w:val="20"/>
          <w:szCs w:val="20"/>
          <w:rtl w:val="0"/>
          <w:lang w:val="en-US"/>
        </w:rPr>
        <w:t>Reproof</w:t>
      </w:r>
    </w:p>
    <w:p>
      <w:pPr>
        <w:pStyle w:val="Default"/>
        <w:spacing w:after="20"/>
        <w:ind w:left="936" w:firstLine="0"/>
        <w:jc w:val="left"/>
        <w:rPr>
          <w:rFonts w:ascii="Avenir Book" w:cs="Avenir Book" w:hAnsi="Avenir Book" w:eastAsia="Avenir Book"/>
          <w:sz w:val="20"/>
          <w:szCs w:val="20"/>
          <w:lang w:val="en-US"/>
        </w:rPr>
      </w:pPr>
    </w:p>
    <w:p>
      <w:pPr>
        <w:pStyle w:val="Default"/>
        <w:spacing w:after="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The Bible is profitable for teaching us the right way to live.</w:t>
      </w:r>
    </w:p>
    <w:p>
      <w:pPr>
        <w:pStyle w:val="Default"/>
        <w:numPr>
          <w:ilvl w:val="0"/>
          <w:numId w:val="10"/>
        </w:numPr>
        <w:spacing w:after="20"/>
        <w:jc w:val="left"/>
        <w:rPr>
          <w:rFonts w:ascii="Avenir Book" w:hAnsi="Avenir Book"/>
          <w:sz w:val="20"/>
          <w:szCs w:val="20"/>
          <w:lang w:val="en-US"/>
        </w:rPr>
      </w:pPr>
      <w:r>
        <w:rPr>
          <w:rFonts w:ascii="Avenir Book" w:hAnsi="Avenir Book"/>
          <w:sz w:val="20"/>
          <w:szCs w:val="20"/>
          <w:rtl w:val="0"/>
          <w:lang w:val="en-US"/>
        </w:rPr>
        <w:t>Correction</w:t>
      </w:r>
    </w:p>
    <w:p>
      <w:pPr>
        <w:pStyle w:val="Default"/>
        <w:numPr>
          <w:ilvl w:val="0"/>
          <w:numId w:val="10"/>
        </w:numPr>
        <w:spacing w:after="20"/>
        <w:jc w:val="left"/>
        <w:rPr>
          <w:rFonts w:ascii="Avenir Book" w:hAnsi="Avenir Book"/>
          <w:sz w:val="20"/>
          <w:szCs w:val="20"/>
          <w:lang w:val="en-US"/>
        </w:rPr>
      </w:pPr>
      <w:r>
        <w:rPr>
          <w:rFonts w:ascii="Avenir Book" w:hAnsi="Avenir Book"/>
          <w:sz w:val="20"/>
          <w:szCs w:val="20"/>
          <w:rtl w:val="0"/>
          <w:lang w:val="en-US"/>
        </w:rPr>
        <w:t>Training in Righteousness</w:t>
      </w:r>
    </w:p>
    <w:p>
      <w:pPr>
        <w:pStyle w:val="Default"/>
        <w:spacing w:after="20"/>
        <w:ind w:left="936" w:firstLine="0"/>
        <w:jc w:val="left"/>
        <w:rPr>
          <w:rFonts w:ascii="Avenir Book" w:cs="Avenir Book" w:hAnsi="Avenir Book" w:eastAsia="Avenir Book"/>
          <w:sz w:val="20"/>
          <w:szCs w:val="20"/>
          <w:lang w:val="en-US"/>
        </w:rPr>
      </w:pPr>
    </w:p>
    <w:p>
      <w:pPr>
        <w:pStyle w:val="Default"/>
        <w:numPr>
          <w:ilvl w:val="0"/>
          <w:numId w:val="6"/>
        </w:numPr>
        <w:spacing w:after="120"/>
        <w:jc w:val="left"/>
        <w:rPr>
          <w:rFonts w:ascii="Avenir Heavy" w:hAnsi="Avenir Heavy"/>
          <w:lang w:val="en-US"/>
        </w:rPr>
      </w:pPr>
      <w:r>
        <w:rPr>
          <w:rFonts w:ascii="Avenir Heavy" w:hAnsi="Avenir Heavy"/>
          <w:rtl w:val="0"/>
          <w:lang w:val="en-US"/>
        </w:rPr>
        <w:t>The Bible equips us with everything we need for every good work.</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that the man of God may be complete, equipped for every good work. 2 Timothy 3:17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Timothy owed much to his Christian mother and grandmother. Do you think Christian parents and grandparents today are placing sufficient emphasis on instructing their children in the Bible from an early age? What hinders them? How can some of those obstacles be overcome?</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Why is the training of a mother so important for a child? (See Proverbs 31:10-31; Titus 2:1-6; Proverbs 22:6)</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What is the difference between human inspiration and the divine inspiration of the Bible?</w:t>
      </w:r>
    </w:p>
    <w:p>
      <w:pPr>
        <w:pStyle w:val="Default"/>
        <w:numPr>
          <w:ilvl w:val="0"/>
          <w:numId w:val="11"/>
        </w:numPr>
        <w:spacing w:after="120"/>
        <w:jc w:val="left"/>
        <w:rPr>
          <w:rFonts w:ascii="Avenir Book" w:hAnsi="Avenir Book"/>
          <w:sz w:val="20"/>
          <w:szCs w:val="20"/>
          <w:lang w:val="en-US"/>
        </w:rPr>
      </w:pPr>
      <w:r>
        <w:rPr>
          <w:rFonts w:ascii="Avenir Book" w:hAnsi="Avenir Book"/>
          <w:sz w:val="20"/>
          <w:szCs w:val="20"/>
          <w:rtl w:val="0"/>
          <w:lang w:val="en-US"/>
        </w:rPr>
        <w:t>How does a commitment to regular prayerful study of the Bible change the way a person thinks about life and the way a person acts in life? How does the Bible change our view of the unborn, the aged, the terminally ill, marriage, family, work, and the way we use our time?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3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5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7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8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41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 w:numId="5">
    <w:abstractNumId w:val="3"/>
  </w:num>
  <w:num w:numId="6">
    <w:abstractNumId w:val="2"/>
  </w:num>
  <w:num w:numId="7">
    <w:abstractNumId w:val="5"/>
  </w:num>
  <w:num w:numId="8">
    <w:abstractNumId w:val="4"/>
  </w:num>
  <w:num w:numId="9">
    <w:abstractNumId w:val="4"/>
    <w:lvlOverride w:ilvl="0">
      <w:lvl w:ilvl="0">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7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8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4"/>
    <w:lvlOverride w:ilvl="0">
      <w:lvl w:ilvl="0">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5"/>
      </w:numPr>
    </w:pPr>
  </w:style>
  <w:style w:type="numbering" w:styleId="Bullet">
    <w:name w:val="Bullet"/>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