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4:3-4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 xml:space="preserve">What Is A Faithful Pastor?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Part 2</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May 23, 2021</w:t>
      </w:r>
    </w:p>
    <w:p>
      <w:pPr>
        <w:pStyle w:val="Default"/>
        <w:spacing w:after="20"/>
        <w:ind w:left="216"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I am to pursue excellence, not success. </w:t>
      </w:r>
    </w:p>
    <w:p>
      <w:pPr>
        <w:pStyle w:val="Default"/>
        <w:spacing w:after="80"/>
        <w:ind w:left="936" w:firstLine="0"/>
        <w:jc w:val="left"/>
        <w:rPr>
          <w:rFonts w:ascii="Avenir Book Oblique" w:cs="Avenir Book Oblique" w:hAnsi="Avenir Book Oblique" w:eastAsia="Avenir Book Oblique"/>
          <w:sz w:val="16"/>
          <w:szCs w:val="16"/>
          <w:lang w:val="en-US"/>
        </w:rPr>
      </w:pPr>
      <w:r>
        <w:rPr>
          <w:rStyle w:val="Hyperlink.0"/>
          <w:rFonts w:ascii="Avenir Book Oblique" w:cs="Avenir Book Oblique" w:hAnsi="Avenir Book Oblique" w:eastAsia="Avenir Book Oblique"/>
          <w:sz w:val="16"/>
          <w:szCs w:val="16"/>
          <w:lang w:val="en-US"/>
        </w:rPr>
        <w:fldChar w:fldCharType="begin" w:fldLock="0"/>
      </w:r>
      <w:r>
        <w:rPr>
          <w:rStyle w:val="Hyperlink.0"/>
          <w:rFonts w:ascii="Avenir Book Oblique" w:cs="Avenir Book Oblique" w:hAnsi="Avenir Book Oblique" w:eastAsia="Avenir Book Oblique"/>
          <w:sz w:val="16"/>
          <w:szCs w:val="16"/>
          <w:lang w:val="en-US"/>
        </w:rPr>
        <w:instrText xml:space="preserve"> HYPERLINK "https://thetobincompany.com/the-difference-between-success-and-excellence/"</w:instrText>
      </w:r>
      <w:r>
        <w:rPr>
          <w:rStyle w:val="Hyperlink.0"/>
          <w:rFonts w:ascii="Avenir Book Oblique" w:cs="Avenir Book Oblique" w:hAnsi="Avenir Book Oblique" w:eastAsia="Avenir Book Oblique"/>
          <w:sz w:val="16"/>
          <w:szCs w:val="16"/>
          <w:lang w:val="en-US"/>
        </w:rPr>
        <w:fldChar w:fldCharType="separate" w:fldLock="0"/>
      </w:r>
      <w:r>
        <w:rPr>
          <w:rStyle w:val="Hyperlink.0"/>
          <w:rFonts w:ascii="Avenir Book Oblique" w:hAnsi="Avenir Book Oblique"/>
          <w:sz w:val="16"/>
          <w:szCs w:val="16"/>
          <w:rtl w:val="0"/>
          <w:lang w:val="en-US"/>
        </w:rPr>
        <w:t>https://thetobincompany.com/the-difference-between-success-and-excellence/</w:t>
      </w:r>
      <w:r>
        <w:rPr>
          <w:rFonts w:ascii="Avenir Book Oblique" w:cs="Avenir Book Oblique" w:hAnsi="Avenir Book Oblique" w:eastAsia="Avenir Book Oblique"/>
          <w:sz w:val="16"/>
          <w:szCs w:val="16"/>
          <w:lang w:val="en-US"/>
        </w:rPr>
        <w:fldChar w:fldCharType="end" w:fldLock="0"/>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80"/>
        <w:jc w:val="left"/>
        <w:rPr>
          <w:rFonts w:ascii="Avenir Book" w:hAnsi="Avenir Book"/>
          <w:sz w:val="20"/>
          <w:szCs w:val="20"/>
          <w:lang w:val="en-US"/>
        </w:rPr>
      </w:pPr>
      <w:r>
        <w:rPr>
          <w:rFonts w:ascii="Avenir Book" w:hAnsi="Avenir Book"/>
          <w:sz w:val="20"/>
          <w:szCs w:val="20"/>
          <w:rtl w:val="0"/>
          <w:lang w:val="en-US"/>
        </w:rPr>
        <w:t>Success is attaining the cultur</w:t>
      </w:r>
      <w:r>
        <w:rPr>
          <w:rFonts w:ascii="Avenir Book" w:hAnsi="Avenir Book"/>
          <w:sz w:val="20"/>
          <w:szCs w:val="20"/>
          <w:rtl w:val="0"/>
          <w:lang w:val="en-US"/>
        </w:rPr>
        <w:t>al</w:t>
      </w:r>
      <w:r>
        <w:rPr>
          <w:rFonts w:ascii="Avenir Book" w:hAnsi="Avenir Book"/>
          <w:sz w:val="20"/>
          <w:szCs w:val="20"/>
          <w:rtl w:val="0"/>
          <w:lang w:val="en-US"/>
        </w:rPr>
        <w:t xml:space="preserve"> goal of wealth, power, prestige, and privilege.</w:t>
      </w:r>
    </w:p>
    <w:p>
      <w:pPr>
        <w:pStyle w:val="Default"/>
        <w:numPr>
          <w:ilvl w:val="0"/>
          <w:numId w:val="2"/>
        </w:numPr>
        <w:spacing w:after="80"/>
        <w:jc w:val="left"/>
        <w:rPr>
          <w:rFonts w:ascii="Avenir Book" w:hAnsi="Avenir Book"/>
          <w:sz w:val="20"/>
          <w:szCs w:val="20"/>
          <w:lang w:val="en-US"/>
        </w:rPr>
      </w:pPr>
      <w:r>
        <w:rPr>
          <w:rFonts w:ascii="Avenir Book" w:hAnsi="Avenir Book"/>
          <w:sz w:val="20"/>
          <w:szCs w:val="20"/>
          <w:rtl w:val="0"/>
          <w:lang w:val="en-US"/>
        </w:rPr>
        <w:t>Excellence is the pursuit of quality in one</w:t>
      </w:r>
      <w:r>
        <w:rPr>
          <w:rFonts w:ascii="Avenir Book" w:hAnsi="Avenir Book" w:hint="default"/>
          <w:sz w:val="20"/>
          <w:szCs w:val="20"/>
          <w:rtl w:val="0"/>
          <w:lang w:val="en-US"/>
        </w:rPr>
        <w:t>’</w:t>
      </w:r>
      <w:r>
        <w:rPr>
          <w:rFonts w:ascii="Avenir Book" w:hAnsi="Avenir Book"/>
          <w:sz w:val="20"/>
          <w:szCs w:val="20"/>
          <w:rtl w:val="0"/>
          <w:lang w:val="en-US"/>
        </w:rPr>
        <w:t>s work</w:t>
      </w:r>
      <w:r>
        <w:rPr>
          <w:rFonts w:ascii="Avenir Book" w:hAnsi="Avenir Book"/>
          <w:sz w:val="20"/>
          <w:szCs w:val="20"/>
          <w:rtl w:val="0"/>
          <w:lang w:val="en-US"/>
        </w:rPr>
        <w:t>,</w:t>
      </w:r>
      <w:r>
        <w:rPr>
          <w:rFonts w:ascii="Avenir Book" w:hAnsi="Avenir Book"/>
          <w:sz w:val="20"/>
          <w:szCs w:val="20"/>
          <w:rtl w:val="0"/>
          <w:lang w:val="en-US"/>
        </w:rPr>
        <w:t xml:space="preserve"> whether it is recognized or not.</w:t>
      </w:r>
    </w:p>
    <w:p>
      <w:pPr>
        <w:pStyle w:val="Default"/>
        <w:spacing w:after="80"/>
        <w:ind w:left="936" w:firstLine="0"/>
        <w:jc w:val="left"/>
        <w:rPr>
          <w:rFonts w:ascii="Avenir Book" w:cs="Avenir Book" w:hAnsi="Avenir Book" w:eastAsia="Avenir Book"/>
          <w:sz w:val="20"/>
          <w:szCs w:val="20"/>
          <w:lang w:val="en-US"/>
        </w:rPr>
      </w:pPr>
    </w:p>
    <w:p>
      <w:pPr>
        <w:pStyle w:val="Default"/>
        <w:spacing w:after="80"/>
        <w:ind w:left="936" w:firstLine="0"/>
        <w:jc w:val="left"/>
        <w:rPr>
          <w:rFonts w:ascii="Avenir Book" w:cs="Avenir Book" w:hAnsi="Avenir Book" w:eastAsia="Avenir Book"/>
          <w:sz w:val="20"/>
          <w:szCs w:val="20"/>
          <w:lang w:val="en-US"/>
        </w:rPr>
      </w:pPr>
    </w:p>
    <w:p>
      <w:pPr>
        <w:pStyle w:val="Default"/>
        <w:spacing w:after="80"/>
        <w:ind w:left="936" w:firstLine="0"/>
        <w:jc w:val="left"/>
        <w:rPr>
          <w:rFonts w:ascii="Avenir Book" w:cs="Avenir Book" w:hAnsi="Avenir Book" w:eastAsia="Avenir Book"/>
          <w:sz w:val="20"/>
          <w:szCs w:val="20"/>
          <w:lang w:val="en-US"/>
        </w:rPr>
      </w:pPr>
    </w:p>
    <w:p>
      <w:pPr>
        <w:pStyle w:val="Default"/>
        <w:numPr>
          <w:ilvl w:val="0"/>
          <w:numId w:val="2"/>
        </w:numPr>
        <w:spacing w:after="80"/>
        <w:jc w:val="left"/>
        <w:rPr>
          <w:rFonts w:ascii="Avenir Book" w:hAnsi="Avenir Book"/>
          <w:sz w:val="20"/>
          <w:szCs w:val="20"/>
          <w:lang w:val="en-US"/>
        </w:rPr>
      </w:pPr>
      <w:r>
        <w:rPr>
          <w:rFonts w:ascii="Avenir Book" w:hAnsi="Avenir Book"/>
          <w:sz w:val="20"/>
          <w:szCs w:val="20"/>
          <w:rtl w:val="0"/>
          <w:lang w:val="en-US"/>
        </w:rPr>
        <w:t>If you pursue success and try to move beyond your ability, you will only magnify your incompetence for everyone else to see.</w:t>
      </w:r>
    </w:p>
    <w:p>
      <w:pPr>
        <w:pStyle w:val="Default"/>
        <w:spacing w:after="80"/>
        <w:ind w:left="936" w:firstLine="0"/>
        <w:jc w:val="left"/>
        <w:rPr>
          <w:rFonts w:ascii="Avenir Book Oblique" w:cs="Avenir Book Oblique" w:hAnsi="Avenir Book Oblique" w:eastAsia="Avenir Book Oblique"/>
          <w:sz w:val="20"/>
          <w:szCs w:val="20"/>
          <w:lang w:val="en-US"/>
        </w:rPr>
      </w:pPr>
    </w:p>
    <w:p>
      <w:pPr>
        <w:pStyle w:val="Default"/>
        <w:spacing w:after="80"/>
        <w:jc w:val="left"/>
        <w:rPr>
          <w:rFonts w:ascii="Avenir Heavy" w:cs="Avenir Heavy" w:hAnsi="Avenir Heavy" w:eastAsia="Avenir Heavy"/>
          <w:sz w:val="24"/>
          <w:szCs w:val="24"/>
          <w:lang w:val="en-US"/>
        </w:rPr>
      </w:pPr>
      <w:r>
        <w:rPr>
          <w:rFonts w:ascii="Avenir Heavy" w:hAnsi="Avenir Heavy"/>
          <w:sz w:val="24"/>
          <w:szCs w:val="24"/>
          <w:rtl w:val="0"/>
          <w:lang w:val="en-US"/>
        </w:rPr>
        <w:t>Review from Part 1</w:t>
      </w:r>
    </w:p>
    <w:p>
      <w:pPr>
        <w:pStyle w:val="Default"/>
        <w:spacing w:after="80"/>
        <w:jc w:val="left"/>
        <w:rPr>
          <w:rFonts w:ascii="Avenir Heavy" w:cs="Avenir Heavy" w:hAnsi="Avenir Heavy" w:eastAsia="Avenir Heavy"/>
          <w:sz w:val="24"/>
          <w:szCs w:val="24"/>
          <w:lang w:val="en-US"/>
        </w:rPr>
      </w:pPr>
    </w:p>
    <w:p>
      <w:pPr>
        <w:pStyle w:val="Default"/>
        <w:numPr>
          <w:ilvl w:val="0"/>
          <w:numId w:val="4"/>
        </w:numPr>
        <w:spacing w:after="120"/>
        <w:jc w:val="left"/>
        <w:rPr>
          <w:rFonts w:ascii="Avenir Heavy" w:hAnsi="Avenir Heavy"/>
          <w:lang w:val="en-US"/>
        </w:rPr>
      </w:pPr>
      <w:r>
        <w:rPr>
          <w:rFonts w:ascii="Avenir Heavy" w:hAnsi="Avenir Heavy"/>
          <w:rtl w:val="0"/>
          <w:lang w:val="en-US"/>
        </w:rPr>
        <w:t>A faithful pastor must understand the seriousness of his job.</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 charge you in the presence of God and of Christ Jesus, who is to judge the living and the dead, and by his appearing and his kingdom: 2 Timothy 4:1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120"/>
        <w:jc w:val="left"/>
        <w:rPr>
          <w:rFonts w:ascii="Avenir Heavy" w:hAnsi="Avenir Heavy"/>
          <w:lang w:val="en-US"/>
        </w:rPr>
      </w:pPr>
      <w:r>
        <w:rPr>
          <w:rFonts w:ascii="Avenir Heavy" w:hAnsi="Avenir Heavy"/>
          <w:rtl w:val="0"/>
          <w:lang w:val="en-US"/>
        </w:rPr>
        <w:t>A faithful pastor must understand the content of his message.</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preach the word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4:2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120"/>
        <w:jc w:val="left"/>
        <w:rPr>
          <w:rFonts w:ascii="Avenir Heavy" w:hAnsi="Avenir Heavy"/>
          <w:lang w:val="en-US"/>
        </w:rPr>
      </w:pPr>
      <w:r>
        <w:rPr>
          <w:rFonts w:ascii="Avenir Heavy" w:hAnsi="Avenir Heavy"/>
          <w:rtl w:val="0"/>
          <w:lang w:val="en-US"/>
        </w:rPr>
        <w:t>A faithful pastor must understand the scope of his mission.</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be ready in season and out of season; reprove, rebuke, and exhort, with complete patience and teaching. 2 Timothy 4:2 (ESV)</w:t>
      </w:r>
      <w:r>
        <w:rPr>
          <w:rFonts w:ascii="Avenir Book Oblique" w:cs="Avenir Book Oblique" w:hAnsi="Avenir Book Oblique" w:eastAsia="Avenir Book Oblique"/>
          <w:sz w:val="20"/>
          <w:szCs w:val="20"/>
          <w:lang w:val="en-US"/>
        </w:rPr>
        <w:br w:type="textWrapping"/>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240"/>
        <w:jc w:val="left"/>
        <w:rPr>
          <w:rFonts w:ascii="Avenir Heavy" w:hAnsi="Avenir Heavy"/>
          <w:sz w:val="28"/>
          <w:szCs w:val="28"/>
          <w:lang w:val="en-US"/>
        </w:rPr>
      </w:pPr>
      <w:r>
        <w:rPr>
          <w:rFonts w:ascii="Avenir Heavy" w:hAnsi="Avenir Heavy"/>
          <w:sz w:val="28"/>
          <w:szCs w:val="28"/>
          <w:rtl w:val="0"/>
          <w:lang w:val="en-US"/>
        </w:rPr>
        <w:t xml:space="preserve">A faithful pastor understands the </w:t>
      </w:r>
      <w:r>
        <w:rPr>
          <w:rFonts w:ascii="Avenir Heavy" w:hAnsi="Avenir Heavy"/>
          <w:sz w:val="28"/>
          <w:szCs w:val="28"/>
          <w:u w:val="single"/>
          <w:rtl w:val="0"/>
          <w:lang w:val="en-US"/>
        </w:rPr>
        <w:t>urgency</w:t>
      </w:r>
      <w:r>
        <w:rPr>
          <w:rFonts w:ascii="Avenir Heavy" w:hAnsi="Avenir Heavy"/>
          <w:sz w:val="28"/>
          <w:szCs w:val="28"/>
          <w:rtl w:val="0"/>
          <w:lang w:val="en-US"/>
        </w:rPr>
        <w:t xml:space="preserve"> of the time. </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time is coming</w:t>
      </w:r>
      <w:r>
        <w:rPr>
          <w:rFonts w:ascii="Avenir Book Oblique" w:hAnsi="Avenir Book Oblique"/>
          <w:sz w:val="20"/>
          <w:szCs w:val="20"/>
          <w:rtl w:val="0"/>
          <w:lang w:val="en-US"/>
        </w:rPr>
        <w:t xml:space="preserve"> when </w:t>
      </w:r>
      <w:r>
        <w:rPr>
          <w:rFonts w:ascii="Avenir Book Oblique" w:hAnsi="Avenir Book Oblique"/>
          <w:sz w:val="20"/>
          <w:szCs w:val="20"/>
          <w:u w:val="single"/>
          <w:rtl w:val="0"/>
          <w:lang w:val="en-US"/>
        </w:rPr>
        <w:t>people will not endure sound teaching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but having itching ears they will accumulate for themselves teachers to suit their own passions</w:t>
      </w:r>
      <w:r>
        <w:rPr>
          <w:rFonts w:ascii="Avenir Book Oblique" w:hAnsi="Avenir Book Oblique"/>
          <w:sz w:val="20"/>
          <w:szCs w:val="20"/>
          <w:rtl w:val="0"/>
          <w:lang w:val="en-US"/>
        </w:rPr>
        <w:t>, and will turn away from listening to the truth and wander off into myths. 2 Timothy 4:3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numPr>
          <w:ilvl w:val="0"/>
          <w:numId w:val="7"/>
        </w:numPr>
        <w:spacing w:after="240"/>
        <w:jc w:val="left"/>
        <w:rPr>
          <w:rFonts w:ascii="Avenir Book Oblique" w:hAnsi="Avenir Book Oblique"/>
          <w:sz w:val="20"/>
          <w:szCs w:val="20"/>
          <w:lang w:val="en-US"/>
        </w:rPr>
      </w:pPr>
      <w:r>
        <w:rPr>
          <w:rFonts w:ascii="Avenir Book Oblique" w:hAnsi="Avenir Book Oblique"/>
          <w:sz w:val="20"/>
          <w:szCs w:val="20"/>
          <w:rtl w:val="0"/>
          <w:lang w:val="en-US"/>
        </w:rPr>
        <w:t>For the time is coming</w:t>
      </w:r>
      <w:r>
        <w:rPr>
          <w:rFonts w:ascii="Avenir Book Oblique" w:hAnsi="Avenir Book Oblique" w:hint="default"/>
          <w:sz w:val="20"/>
          <w:szCs w:val="20"/>
          <w:rtl w:val="0"/>
          <w:lang w:val="en-US"/>
        </w:rPr>
        <w: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Beware of men, for </w:t>
      </w:r>
      <w:r>
        <w:rPr>
          <w:rFonts w:ascii="Avenir Book Oblique" w:hAnsi="Avenir Book Oblique"/>
          <w:sz w:val="20"/>
          <w:szCs w:val="20"/>
          <w:u w:val="single"/>
          <w:rtl w:val="0"/>
          <w:lang w:val="en-US"/>
        </w:rPr>
        <w:t>they will deliver you over to courts and flog you in their synagogues, and you will be dragged before governors and kings for my sake, to bear witness before them and the Gentiles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you will be hated by all for my name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sake</w:t>
      </w:r>
      <w:r>
        <w:rPr>
          <w:rFonts w:ascii="Avenir Book Oblique" w:hAnsi="Avenir Book Oblique"/>
          <w:sz w:val="20"/>
          <w:szCs w:val="20"/>
          <w:rtl w:val="0"/>
          <w:lang w:val="en-US"/>
        </w:rPr>
        <w:t>. But the one who endures to the end will be saved. Matthew 10:17</w:t>
      </w:r>
      <w:r>
        <w:rPr>
          <w:rFonts w:ascii="Avenir Book Oblique" w:hAnsi="Avenir Book Oblique" w:hint="default"/>
          <w:sz w:val="20"/>
          <w:szCs w:val="20"/>
          <w:rtl w:val="0"/>
          <w:lang w:val="en-US"/>
        </w:rPr>
        <w:t>–</w:t>
      </w:r>
      <w:r>
        <w:rPr>
          <w:rFonts w:ascii="Avenir Book Oblique" w:hAnsi="Avenir Book Oblique"/>
          <w:sz w:val="20"/>
          <w:szCs w:val="20"/>
          <w:rtl w:val="0"/>
          <w:lang w:val="en-US"/>
        </w:rPr>
        <w:t>18, 22 (ESV)</w:t>
      </w:r>
    </w:p>
    <w:p>
      <w:pPr>
        <w:pStyle w:val="Default"/>
        <w:numPr>
          <w:ilvl w:val="0"/>
          <w:numId w:val="7"/>
        </w:numPr>
        <w:spacing w:after="240"/>
        <w:jc w:val="left"/>
        <w:rPr>
          <w:rFonts w:ascii="Avenir Book Oblique" w:hAnsi="Avenir Book Oblique" w:hint="default"/>
          <w:sz w:val="20"/>
          <w:szCs w:val="20"/>
          <w:lang w:val="en-US"/>
        </w:rPr>
      </w:pP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when people will not endure sound teaching</w:t>
      </w:r>
      <w:r>
        <w:rPr>
          <w:rFonts w:ascii="Avenir Book Oblique" w:hAnsi="Avenir Book Oblique" w:hint="default"/>
          <w:sz w:val="20"/>
          <w:szCs w:val="20"/>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numPr>
          <w:ilvl w:val="0"/>
          <w:numId w:val="7"/>
        </w:numPr>
        <w:spacing w:after="240"/>
        <w:jc w:val="left"/>
        <w:rPr>
          <w:rFonts w:ascii="Avenir Book Oblique" w:hAnsi="Avenir Book Oblique" w:hint="default"/>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but having itching ears they will accumulate for themselves teachers to suit their own passions</w:t>
      </w:r>
      <w:r>
        <w:rPr>
          <w:rFonts w:ascii="Avenir Book Oblique" w:hAnsi="Avenir Book Oblique" w:hint="default"/>
          <w:sz w:val="20"/>
          <w:szCs w:val="20"/>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I heard the voice of the Lord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Whom shall I send, and who will go for us?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Then I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Here I am! Send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Go, and say to this people: </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Keep on hearing, but do not understand; keep on seeing, but do not perceive.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Make the heart of this people dull, and their ears heavy, and blind their eyes; lest they see with their eyes, and hear with their ears, and understand with their hearts, and turn and be healed.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6:8</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spacing w:after="240"/>
        <w:ind w:left="936" w:firstLine="0"/>
        <w:jc w:val="left"/>
        <w:rPr>
          <w:rFonts w:ascii="Avenir Book" w:cs="Avenir Book" w:hAnsi="Avenir Book" w:eastAsia="Avenir Book"/>
          <w:sz w:val="20"/>
          <w:szCs w:val="20"/>
          <w:lang w:val="en-US"/>
        </w:rPr>
      </w:pPr>
    </w:p>
    <w:p>
      <w:pPr>
        <w:pStyle w:val="Default"/>
        <w:spacing w:after="240"/>
        <w:ind w:left="936"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The United Methodist Church, as a community conceived as a corporate expression of Christ</w:t>
      </w:r>
      <w:r>
        <w:rPr>
          <w:rFonts w:ascii="Avenir Book" w:hAnsi="Avenir Book" w:hint="default"/>
          <w:sz w:val="20"/>
          <w:szCs w:val="20"/>
          <w:rtl w:val="0"/>
          <w:lang w:val="en-US"/>
        </w:rPr>
        <w:t>’</w:t>
      </w:r>
      <w:r>
        <w:rPr>
          <w:rFonts w:ascii="Avenir Book" w:hAnsi="Avenir Book"/>
          <w:sz w:val="20"/>
          <w:szCs w:val="20"/>
          <w:rtl w:val="0"/>
          <w:lang w:val="en-US"/>
        </w:rPr>
        <w:t xml:space="preserve">s love for us all, has declared its belief in the full equality of women and </w:t>
      </w:r>
      <w:r>
        <w:rPr>
          <w:rFonts w:ascii="Avenir Book" w:hAnsi="Avenir Book"/>
          <w:sz w:val="20"/>
          <w:szCs w:val="20"/>
          <w:u w:val="single"/>
          <w:rtl w:val="0"/>
          <w:lang w:val="en-US"/>
        </w:rPr>
        <w:t>its desire to embrace women, and has historically decried institutional sexism in all forms</w:t>
      </w:r>
      <w:r>
        <w:rPr>
          <w:rFonts w:ascii="Avenir Book" w:hAnsi="Avenir Book" w:hint="default"/>
          <w:sz w:val="20"/>
          <w:szCs w:val="20"/>
          <w:rtl w:val="0"/>
          <w:lang w:val="en-US"/>
        </w:rPr>
        <w:t>…” —</w:t>
      </w:r>
      <w:r>
        <w:rPr>
          <w:rFonts w:ascii="Avenir Book" w:hAnsi="Avenir Book"/>
          <w:sz w:val="16"/>
          <w:szCs w:val="16"/>
          <w:rtl w:val="0"/>
          <w:lang w:val="en-US"/>
        </w:rPr>
        <w:t xml:space="preserve"> </w:t>
      </w:r>
      <w:r>
        <w:rPr>
          <w:rStyle w:val="Hyperlink.1"/>
          <w:rFonts w:ascii="Avenir Book" w:cs="Avenir Book" w:hAnsi="Avenir Book" w:eastAsia="Avenir Book"/>
          <w:sz w:val="16"/>
          <w:szCs w:val="16"/>
          <w:lang w:val="en-US"/>
        </w:rPr>
        <w:fldChar w:fldCharType="begin" w:fldLock="0"/>
      </w:r>
      <w:r>
        <w:rPr>
          <w:rStyle w:val="Hyperlink.1"/>
          <w:rFonts w:ascii="Avenir Book" w:cs="Avenir Book" w:hAnsi="Avenir Book" w:eastAsia="Avenir Book"/>
          <w:sz w:val="16"/>
          <w:szCs w:val="16"/>
          <w:lang w:val="en-US"/>
        </w:rPr>
        <w:instrText xml:space="preserve"> HYPERLINK "https://www.umc.org/en/content/book-of-resolutions-every-barrier-down-toward-full-embrace-of-all-women-in-church-and-society"</w:instrText>
      </w:r>
      <w:r>
        <w:rPr>
          <w:rStyle w:val="Hyperlink.1"/>
          <w:rFonts w:ascii="Avenir Book" w:cs="Avenir Book" w:hAnsi="Avenir Book" w:eastAsia="Avenir Book"/>
          <w:sz w:val="16"/>
          <w:szCs w:val="16"/>
          <w:lang w:val="en-US"/>
        </w:rPr>
        <w:fldChar w:fldCharType="separate" w:fldLock="0"/>
      </w:r>
      <w:r>
        <w:rPr>
          <w:rStyle w:val="Hyperlink.1"/>
          <w:rFonts w:ascii="Avenir Book" w:hAnsi="Avenir Book"/>
          <w:sz w:val="16"/>
          <w:szCs w:val="16"/>
          <w:rtl w:val="0"/>
          <w:lang w:val="en-US"/>
        </w:rPr>
        <w:t>https://www.umc.org/en/content/book-of-resolutions-every-barrier-down-toward-full-embrace-of-all-women-in-church-and-society</w:t>
      </w:r>
      <w:r>
        <w:rPr>
          <w:rFonts w:ascii="Avenir Book" w:cs="Avenir Book" w:hAnsi="Avenir Book" w:eastAsia="Avenir Book"/>
          <w:sz w:val="20"/>
          <w:szCs w:val="20"/>
          <w:lang w:val="en-US"/>
        </w:rPr>
        <w:fldChar w:fldCharType="end" w:fldLock="0"/>
      </w:r>
      <w:r>
        <w:rPr>
          <w:rFonts w:ascii="Avenir Book" w:hAnsi="Avenir Book"/>
          <w:sz w:val="20"/>
          <w:szCs w:val="20"/>
          <w:rtl w:val="0"/>
          <w:lang w:val="en-US"/>
        </w:rPr>
        <w:t xml:space="preserve"> </w:t>
      </w:r>
    </w:p>
    <w:p>
      <w:pPr>
        <w:pStyle w:val="Default"/>
        <w:spacing w:after="240"/>
        <w:ind w:left="129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do not permit a woman to teach or to exercise authority over a man; rather, she is to remain quiet. For Adam was formed first, then Eve; and Adam was not deceived, but the woman was deceived and became a transgressor</w:t>
      </w:r>
      <w:r>
        <w:rPr>
          <w:rFonts w:ascii="Avenir Book Oblique" w:hAnsi="Avenir Book Oblique"/>
          <w:sz w:val="20"/>
          <w:szCs w:val="20"/>
          <w:rtl w:val="0"/>
          <w:lang w:val="en-US"/>
        </w:rPr>
        <w:t>. 1 Timothy 2:12</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240"/>
        <w:ind w:left="1296" w:firstLine="0"/>
        <w:jc w:val="left"/>
        <w:rPr>
          <w:rFonts w:ascii="Avenir Book Oblique" w:cs="Avenir Book Oblique" w:hAnsi="Avenir Book Oblique" w:eastAsia="Avenir Book Oblique"/>
          <w:sz w:val="16"/>
          <w:szCs w:val="16"/>
          <w:lang w:val="en-US"/>
        </w:rPr>
      </w:pPr>
      <w:r>
        <w:rPr>
          <w:rFonts w:ascii="Avenir Book Oblique" w:hAnsi="Avenir Book Oblique"/>
          <w:sz w:val="20"/>
          <w:szCs w:val="20"/>
          <w:rtl w:val="0"/>
          <w:lang w:val="en-US"/>
        </w:rPr>
        <w:t xml:space="preserve">For more information on 1 Timothy 2:12-14 </w:t>
      </w:r>
      <w:r>
        <w:rPr>
          <w:rFonts w:ascii="Avenir Book Oblique" w:hAnsi="Avenir Book Oblique" w:hint="default"/>
          <w:sz w:val="20"/>
          <w:szCs w:val="20"/>
          <w:rtl w:val="0"/>
          <w:lang w:val="en-US"/>
        </w:rPr>
        <w:t xml:space="preserve">— </w:t>
      </w:r>
      <w:r>
        <w:rPr>
          <w:rStyle w:val="Hyperlink.1"/>
          <w:rFonts w:ascii="Avenir Book Oblique" w:cs="Avenir Book Oblique" w:hAnsi="Avenir Book Oblique" w:eastAsia="Avenir Book Oblique"/>
          <w:sz w:val="16"/>
          <w:szCs w:val="16"/>
          <w:lang w:val="en-US"/>
        </w:rPr>
        <w:fldChar w:fldCharType="begin" w:fldLock="0"/>
      </w:r>
      <w:r>
        <w:rPr>
          <w:rStyle w:val="Hyperlink.1"/>
          <w:rFonts w:ascii="Avenir Book Oblique" w:cs="Avenir Book Oblique" w:hAnsi="Avenir Book Oblique" w:eastAsia="Avenir Book Oblique"/>
          <w:sz w:val="16"/>
          <w:szCs w:val="16"/>
          <w:lang w:val="en-US"/>
        </w:rPr>
        <w:instrText xml:space="preserve"> HYPERLINK "https://www.christ2rculture.com/offsite/sermons/files/1timothy21115theroleofwomeninthechurch.php"</w:instrText>
      </w:r>
      <w:r>
        <w:rPr>
          <w:rStyle w:val="Hyperlink.1"/>
          <w:rFonts w:ascii="Avenir Book Oblique" w:cs="Avenir Book Oblique" w:hAnsi="Avenir Book Oblique" w:eastAsia="Avenir Book Oblique"/>
          <w:sz w:val="16"/>
          <w:szCs w:val="16"/>
          <w:lang w:val="en-US"/>
        </w:rPr>
        <w:fldChar w:fldCharType="separate" w:fldLock="0"/>
      </w:r>
      <w:r>
        <w:rPr>
          <w:rStyle w:val="Hyperlink.1"/>
          <w:rFonts w:ascii="Avenir Book Oblique" w:hAnsi="Avenir Book Oblique"/>
          <w:sz w:val="16"/>
          <w:szCs w:val="16"/>
          <w:rtl w:val="0"/>
          <w:lang w:val="en-US"/>
        </w:rPr>
        <w:t>https://www.christ2rculture.com/offsite/sermons/files/1timothy21115theroleofwomeninthechurch.php</w:t>
      </w:r>
      <w:r>
        <w:rPr>
          <w:rFonts w:ascii="Avenir Book Oblique" w:cs="Avenir Book Oblique" w:hAnsi="Avenir Book Oblique" w:eastAsia="Avenir Book Oblique"/>
          <w:sz w:val="20"/>
          <w:szCs w:val="20"/>
          <w:lang w:val="en-US"/>
        </w:rPr>
        <w:fldChar w:fldCharType="end" w:fldLock="0"/>
      </w:r>
      <w:r>
        <w:rPr>
          <w:rFonts w:ascii="Avenir Book Oblique" w:hAnsi="Avenir Book Oblique"/>
          <w:sz w:val="16"/>
          <w:szCs w:val="16"/>
          <w:rtl w:val="0"/>
          <w:lang w:val="en-US"/>
        </w:rPr>
        <w:t xml:space="preserve">  </w:t>
      </w:r>
    </w:p>
    <w:p>
      <w:pPr>
        <w:pStyle w:val="Default"/>
        <w:spacing w:after="240"/>
        <w:ind w:left="936" w:firstLine="0"/>
        <w:jc w:val="left"/>
        <w:rPr>
          <w:rFonts w:ascii="Avenir Book Oblique" w:cs="Avenir Book Oblique" w:hAnsi="Avenir Book Oblique" w:eastAsia="Avenir Book Oblique"/>
          <w:sz w:val="16"/>
          <w:szCs w:val="16"/>
          <w:lang w:val="en-US"/>
        </w:rPr>
      </w:pPr>
    </w:p>
    <w:p>
      <w:pPr>
        <w:pStyle w:val="Default"/>
        <w:spacing w:after="240"/>
        <w:ind w:left="936" w:firstLine="0"/>
        <w:jc w:val="left"/>
        <w:rPr>
          <w:rFonts w:ascii="Avenir Book Oblique" w:cs="Avenir Book Oblique" w:hAnsi="Avenir Book Oblique" w:eastAsia="Avenir Book Oblique"/>
          <w:sz w:val="16"/>
          <w:szCs w:val="16"/>
          <w:lang w:val="en-US"/>
        </w:rPr>
      </w:pPr>
    </w:p>
    <w:p>
      <w:pPr>
        <w:pStyle w:val="Default"/>
        <w:numPr>
          <w:ilvl w:val="0"/>
          <w:numId w:val="8"/>
        </w:numPr>
        <w:spacing w:after="240"/>
        <w:jc w:val="left"/>
        <w:rPr>
          <w:rFonts w:ascii="Avenir Book Oblique" w:hAnsi="Avenir Book Oblique" w:hint="default"/>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they will accumulate for themselves teachers to suit their own passions.</w:t>
      </w:r>
      <w:r>
        <w:rPr>
          <w:rFonts w:ascii="Avenir Book Oblique" w:hAnsi="Avenir Book Oblique"/>
          <w:sz w:val="20"/>
          <w:szCs w:val="20"/>
          <w:rtl w:val="0"/>
          <w:lang w:val="en-US"/>
        </w:rPr>
        <w: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 appalling and horrible thing has happened in the land: </w:t>
      </w:r>
      <w:r>
        <w:rPr>
          <w:rFonts w:ascii="Avenir Book Oblique" w:hAnsi="Avenir Book Oblique"/>
          <w:sz w:val="20"/>
          <w:szCs w:val="20"/>
          <w:u w:val="single"/>
          <w:rtl w:val="0"/>
          <w:lang w:val="en-US"/>
        </w:rPr>
        <w:t>the prophets prophesy falsely, and the priests rule at their direction; my people love to have it so</w:t>
      </w:r>
      <w:r>
        <w:rPr>
          <w:rFonts w:ascii="Avenir Book Oblique" w:hAnsi="Avenir Book Oblique"/>
          <w:sz w:val="20"/>
          <w:szCs w:val="20"/>
          <w:rtl w:val="0"/>
          <w:lang w:val="en-US"/>
        </w:rPr>
        <w:t>, but what will you do when the end comes? Jeremiah 5:30</w:t>
      </w:r>
      <w:r>
        <w:rPr>
          <w:rFonts w:ascii="Avenir Book Oblique" w:hAnsi="Avenir Book Oblique" w:hint="default"/>
          <w:sz w:val="20"/>
          <w:szCs w:val="20"/>
          <w:rtl w:val="0"/>
          <w:lang w:val="en-US"/>
        </w:rPr>
        <w:t>–</w:t>
      </w:r>
      <w:r>
        <w:rPr>
          <w:rFonts w:ascii="Avenir Book Oblique" w:hAnsi="Avenir Book Oblique"/>
          <w:sz w:val="20"/>
          <w:szCs w:val="20"/>
          <w:rtl w:val="0"/>
          <w:lang w:val="en-US"/>
        </w:rPr>
        <w:t>31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come to you as people come, and they sit before you as my people, and they hear what you say but they will not do it; for with lustful talk in their mouths they act; their heart is set on their gain. </w:t>
      </w:r>
      <w:r>
        <w:rPr>
          <w:rFonts w:ascii="Avenir Book Oblique" w:hAnsi="Avenir Book Oblique"/>
          <w:sz w:val="20"/>
          <w:szCs w:val="20"/>
          <w:u w:val="single"/>
          <w:rtl w:val="0"/>
          <w:lang w:val="en-US"/>
        </w:rPr>
        <w:t>And behold, you are to them like one who sings lustful songs with a beautiful voice and plays well on an instrument, for they hear what you say, but they will not do it</w:t>
      </w:r>
      <w:r>
        <w:rPr>
          <w:rFonts w:ascii="Avenir Book Oblique" w:hAnsi="Avenir Book Oblique"/>
          <w:sz w:val="20"/>
          <w:szCs w:val="20"/>
          <w:rtl w:val="0"/>
          <w:lang w:val="en-US"/>
        </w:rPr>
        <w:t>. Ezekiel 33:31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will turn away from listening to the truth</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wander off into myths</w:t>
      </w:r>
      <w:r>
        <w:rPr>
          <w:rFonts w:ascii="Avenir Book Oblique" w:hAnsi="Avenir Book Oblique"/>
          <w:sz w:val="20"/>
          <w:szCs w:val="20"/>
          <w:rtl w:val="0"/>
          <w:lang w:val="en-US"/>
        </w:rPr>
        <w:t>. 2 Timothy 4:4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it is written: </w:t>
      </w:r>
      <w:r>
        <w:rPr>
          <w:rFonts w:ascii="Avenir Book Oblique" w:hAnsi="Avenir Book Oblique" w:hint="default"/>
          <w:sz w:val="20"/>
          <w:szCs w:val="20"/>
          <w:rtl w:val="0"/>
          <w:lang w:val="en-US"/>
        </w:rPr>
        <w:t>“</w:t>
      </w:r>
      <w:r>
        <w:rPr>
          <w:rFonts w:ascii="Avenir Book Oblique" w:hAnsi="Avenir Book Oblique"/>
          <w:sz w:val="20"/>
          <w:szCs w:val="20"/>
          <w:rtl w:val="0"/>
          <w:lang w:val="en-US"/>
        </w:rPr>
        <w:t>None is righteous, no, not one; no one understands; no one seeks for God. All have turned aside; together they have become worthless; no one does good, not even one.</w:t>
      </w:r>
      <w:r>
        <w:rPr>
          <w:rFonts w:ascii="Avenir Book Oblique" w:hAnsi="Avenir Book Oblique" w:hint="default"/>
          <w:sz w:val="20"/>
          <w:szCs w:val="20"/>
          <w:rtl w:val="0"/>
          <w:lang w:val="en-US"/>
        </w:rPr>
        <w:t>” “</w:t>
      </w:r>
      <w:r>
        <w:rPr>
          <w:rFonts w:ascii="Avenir Book Oblique" w:hAnsi="Avenir Book Oblique"/>
          <w:sz w:val="20"/>
          <w:szCs w:val="20"/>
          <w:rtl w:val="0"/>
          <w:lang w:val="en-US"/>
        </w:rPr>
        <w:t>Their throat is an open grave; they use their tongues to deceive.</w:t>
      </w:r>
      <w:r>
        <w:rPr>
          <w:rFonts w:ascii="Avenir Book Oblique" w:hAnsi="Avenir Book Oblique" w:hint="default"/>
          <w:sz w:val="20"/>
          <w:szCs w:val="20"/>
          <w:rtl w:val="0"/>
          <w:lang w:val="en-US"/>
        </w:rPr>
        <w:t>” “</w:t>
      </w:r>
      <w:r>
        <w:rPr>
          <w:rFonts w:ascii="Avenir Book Oblique" w:hAnsi="Avenir Book Oblique"/>
          <w:sz w:val="20"/>
          <w:szCs w:val="20"/>
          <w:rtl w:val="0"/>
          <w:lang w:val="en-US"/>
        </w:rPr>
        <w:t>The venom of asps is under their lips.</w:t>
      </w:r>
      <w:r>
        <w:rPr>
          <w:rFonts w:ascii="Avenir Book Oblique" w:hAnsi="Avenir Book Oblique" w:hint="default"/>
          <w:sz w:val="20"/>
          <w:szCs w:val="20"/>
          <w:rtl w:val="0"/>
          <w:lang w:val="en-US"/>
        </w:rPr>
        <w:t>” “</w:t>
      </w:r>
      <w:r>
        <w:rPr>
          <w:rFonts w:ascii="Avenir Book Oblique" w:hAnsi="Avenir Book Oblique"/>
          <w:sz w:val="20"/>
          <w:szCs w:val="20"/>
          <w:rtl w:val="0"/>
          <w:lang w:val="en-US"/>
        </w:rPr>
        <w:t>Their mouth is full of curses and bitterness.</w:t>
      </w:r>
      <w:r>
        <w:rPr>
          <w:rFonts w:ascii="Avenir Book Oblique" w:hAnsi="Avenir Book Oblique" w:hint="default"/>
          <w:sz w:val="20"/>
          <w:szCs w:val="20"/>
          <w:rtl w:val="0"/>
          <w:lang w:val="en-US"/>
        </w:rPr>
        <w:t>” “</w:t>
      </w:r>
      <w:r>
        <w:rPr>
          <w:rFonts w:ascii="Avenir Book Oblique" w:hAnsi="Avenir Book Oblique"/>
          <w:sz w:val="20"/>
          <w:szCs w:val="20"/>
          <w:rtl w:val="0"/>
          <w:lang w:val="en-US"/>
        </w:rPr>
        <w:t>Their feet are swift to shed blood; in their paths are ruin and misery, and the way of peace they have not known.</w:t>
      </w:r>
      <w:r>
        <w:rPr>
          <w:rFonts w:ascii="Avenir Book Oblique" w:hAnsi="Avenir Book Oblique" w:hint="default"/>
          <w:sz w:val="20"/>
          <w:szCs w:val="20"/>
          <w:rtl w:val="0"/>
          <w:lang w:val="en-US"/>
        </w:rPr>
        <w:t>” “</w:t>
      </w:r>
      <w:r>
        <w:rPr>
          <w:rFonts w:ascii="Avenir Book Oblique" w:hAnsi="Avenir Book Oblique"/>
          <w:sz w:val="20"/>
          <w:szCs w:val="20"/>
          <w:rtl w:val="0"/>
          <w:lang w:val="en-US"/>
        </w:rPr>
        <w:t>There is no fear of God before their eyes.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3:10</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120"/>
        <w:jc w:val="left"/>
        <w:rPr>
          <w:rFonts w:ascii="Avenir Heavy" w:hAnsi="Avenir Heavy"/>
          <w:sz w:val="28"/>
          <w:szCs w:val="28"/>
          <w:lang w:val="en-US"/>
        </w:rPr>
      </w:pPr>
      <w:r>
        <w:rPr>
          <w:rFonts w:ascii="Avenir Heavy" w:hAnsi="Avenir Heavy"/>
          <w:sz w:val="28"/>
          <w:szCs w:val="28"/>
          <w:rtl w:val="0"/>
          <w:lang w:val="en-US"/>
        </w:rPr>
        <w:t xml:space="preserve">A faithful pastor must be </w:t>
      </w:r>
      <w:r>
        <w:rPr>
          <w:rFonts w:ascii="Avenir Heavy" w:hAnsi="Avenir Heavy"/>
          <w:sz w:val="28"/>
          <w:szCs w:val="28"/>
          <w:u w:val="single"/>
          <w:rtl w:val="0"/>
          <w:lang w:val="en-US"/>
        </w:rPr>
        <w:t>serious</w:t>
      </w:r>
      <w:r>
        <w:rPr>
          <w:rFonts w:ascii="Avenir Heavy" w:hAnsi="Avenir Heavy"/>
          <w:sz w:val="28"/>
          <w:szCs w:val="28"/>
          <w:rtl w:val="0"/>
          <w:lang w:val="en-US"/>
        </w:rPr>
        <w:t xml:space="preserve"> about his mission.</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for you, </w:t>
      </w:r>
      <w:r>
        <w:rPr>
          <w:rFonts w:ascii="Avenir Book Oblique" w:hAnsi="Avenir Book Oblique"/>
          <w:sz w:val="20"/>
          <w:szCs w:val="20"/>
          <w:u w:val="single"/>
          <w:rtl w:val="0"/>
          <w:lang w:val="en-US"/>
        </w:rPr>
        <w:t>always be sober-minded,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4:5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 xml:space="preserve">Pastor Kurt shared some ways </w:t>
      </w:r>
      <w:r>
        <w:rPr>
          <w:rFonts w:ascii="Avenir Book" w:hAnsi="Avenir Book"/>
          <w:sz w:val="20"/>
          <w:szCs w:val="20"/>
          <w:rtl w:val="0"/>
          <w:lang w:val="en-US"/>
        </w:rPr>
        <w:t xml:space="preserve">churches and denominations </w:t>
      </w:r>
      <w:r>
        <w:rPr>
          <w:rFonts w:ascii="Avenir Book" w:hAnsi="Avenir Book"/>
          <w:sz w:val="20"/>
          <w:szCs w:val="20"/>
          <w:rtl w:val="0"/>
          <w:lang w:val="en-US"/>
        </w:rPr>
        <w:t xml:space="preserve">have drifted from the Bible and </w:t>
      </w:r>
      <w:r>
        <w:rPr>
          <w:rFonts w:ascii="Avenir Book" w:hAnsi="Avenir Book"/>
          <w:sz w:val="20"/>
          <w:szCs w:val="20"/>
          <w:rtl w:val="0"/>
          <w:lang w:val="en-US"/>
        </w:rPr>
        <w:t>accumulate</w:t>
      </w:r>
      <w:r>
        <w:rPr>
          <w:rFonts w:ascii="Avenir Book" w:hAnsi="Avenir Book"/>
          <w:sz w:val="20"/>
          <w:szCs w:val="20"/>
          <w:rtl w:val="0"/>
          <w:lang w:val="en-US"/>
        </w:rPr>
        <w:t>d</w:t>
      </w:r>
      <w:r>
        <w:rPr>
          <w:rFonts w:ascii="Avenir Book" w:hAnsi="Avenir Book"/>
          <w:sz w:val="20"/>
          <w:szCs w:val="20"/>
          <w:rtl w:val="0"/>
          <w:lang w:val="en-US"/>
        </w:rPr>
        <w:t xml:space="preserve"> teachers to suit their passions instead of focusing on the faithful preaching of the Word</w:t>
      </w:r>
      <w:r>
        <w:rPr>
          <w:rFonts w:ascii="Avenir Book" w:hAnsi="Avenir Book"/>
          <w:sz w:val="20"/>
          <w:szCs w:val="20"/>
          <w:rtl w:val="0"/>
          <w:lang w:val="en-US"/>
        </w:rPr>
        <w:t>. What are other ways you have seen individuals, churches and denominations drift away from the Bible and adopt modern culture?</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 xml:space="preserve">How is a church to </w:t>
      </w:r>
      <w:r>
        <w:rPr>
          <w:rFonts w:ascii="Avenir Book" w:hAnsi="Avenir Book"/>
          <w:sz w:val="20"/>
          <w:szCs w:val="20"/>
          <w:rtl w:val="0"/>
          <w:lang w:val="en-US"/>
        </w:rPr>
        <w:t>balance</w:t>
      </w:r>
      <w:r>
        <w:rPr>
          <w:rFonts w:ascii="Avenir Book" w:hAnsi="Avenir Book"/>
          <w:sz w:val="20"/>
          <w:szCs w:val="20"/>
          <w:rtl w:val="0"/>
          <w:lang w:val="en-US"/>
        </w:rPr>
        <w:t xml:space="preserve"> faithful </w:t>
      </w:r>
      <w:r>
        <w:rPr>
          <w:rFonts w:ascii="Avenir Book" w:hAnsi="Avenir Book"/>
          <w:sz w:val="20"/>
          <w:szCs w:val="20"/>
          <w:rtl w:val="0"/>
          <w:lang w:val="en-US"/>
        </w:rPr>
        <w:t>teaching of</w:t>
      </w:r>
      <w:r>
        <w:rPr>
          <w:rFonts w:ascii="Avenir Book" w:hAnsi="Avenir Book"/>
          <w:sz w:val="20"/>
          <w:szCs w:val="20"/>
          <w:rtl w:val="0"/>
          <w:lang w:val="en-US"/>
        </w:rPr>
        <w:t xml:space="preserve"> God</w:t>
      </w:r>
      <w:r>
        <w:rPr>
          <w:rFonts w:ascii="Avenir Book" w:hAnsi="Avenir Book" w:hint="default"/>
          <w:sz w:val="20"/>
          <w:szCs w:val="20"/>
          <w:rtl w:val="0"/>
          <w:lang w:val="en-US"/>
        </w:rPr>
        <w:t>’</w:t>
      </w:r>
      <w:r>
        <w:rPr>
          <w:rFonts w:ascii="Avenir Book" w:hAnsi="Avenir Book"/>
          <w:sz w:val="20"/>
          <w:szCs w:val="20"/>
          <w:rtl w:val="0"/>
          <w:lang w:val="en-US"/>
        </w:rPr>
        <w:t xml:space="preserve">s Word </w:t>
      </w:r>
      <w:r>
        <w:rPr>
          <w:rFonts w:ascii="Avenir Book" w:hAnsi="Avenir Book"/>
          <w:sz w:val="20"/>
          <w:szCs w:val="20"/>
          <w:rtl w:val="0"/>
          <w:lang w:val="en-US"/>
        </w:rPr>
        <w:t>while staying relevant to a modern world</w:t>
      </w:r>
      <w:r>
        <w:rPr>
          <w:rFonts w:ascii="Avenir Book" w:hAnsi="Avenir Book"/>
          <w:sz w:val="20"/>
          <w:szCs w:val="20"/>
          <w:rtl w:val="0"/>
          <w:lang w:val="en-US"/>
        </w:rPr>
        <w:t>?</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How can we recognize</w:t>
      </w:r>
      <w:r>
        <w:rPr>
          <w:rFonts w:ascii="Avenir Book" w:hAnsi="Avenir Book"/>
          <w:sz w:val="20"/>
          <w:szCs w:val="20"/>
          <w:rtl w:val="0"/>
          <w:lang w:val="en-US"/>
        </w:rPr>
        <w:t xml:space="preserve"> </w:t>
      </w:r>
      <w:r>
        <w:rPr>
          <w:rFonts w:ascii="Avenir Book" w:hAnsi="Avenir Book"/>
          <w:sz w:val="20"/>
          <w:szCs w:val="20"/>
          <w:rtl w:val="0"/>
          <w:lang w:val="en-US"/>
        </w:rPr>
        <w:t xml:space="preserve">a desire for religious entertainment </w:t>
      </w:r>
      <w:r>
        <w:rPr>
          <w:rFonts w:ascii="Avenir Book" w:hAnsi="Avenir Book"/>
          <w:sz w:val="20"/>
          <w:szCs w:val="20"/>
          <w:rtl w:val="0"/>
          <w:lang w:val="en-US"/>
        </w:rPr>
        <w:t xml:space="preserve">in our lives </w:t>
      </w:r>
      <w:r>
        <w:rPr>
          <w:rFonts w:ascii="Avenir Book" w:hAnsi="Avenir Book"/>
          <w:sz w:val="20"/>
          <w:szCs w:val="20"/>
          <w:rtl w:val="0"/>
          <w:lang w:val="en-US"/>
        </w:rPr>
        <w:t xml:space="preserve">instead of </w:t>
      </w:r>
      <w:r>
        <w:rPr>
          <w:rFonts w:ascii="Avenir Book" w:hAnsi="Avenir Book"/>
          <w:sz w:val="20"/>
          <w:szCs w:val="20"/>
          <w:rtl w:val="0"/>
          <w:lang w:val="en-US"/>
        </w:rPr>
        <w:t xml:space="preserve">a desire for </w:t>
      </w:r>
      <w:r>
        <w:rPr>
          <w:rFonts w:ascii="Avenir Book" w:hAnsi="Avenir Book"/>
          <w:sz w:val="20"/>
          <w:szCs w:val="20"/>
          <w:rtl w:val="0"/>
          <w:lang w:val="en-US"/>
        </w:rPr>
        <w:t>the healthy teaching of God</w:t>
      </w:r>
      <w:r>
        <w:rPr>
          <w:rFonts w:ascii="Avenir Book" w:hAnsi="Avenir Book" w:hint="default"/>
          <w:sz w:val="20"/>
          <w:szCs w:val="20"/>
          <w:rtl w:val="0"/>
          <w:lang w:val="en-US"/>
        </w:rPr>
        <w:t>’</w:t>
      </w:r>
      <w:r>
        <w:rPr>
          <w:rFonts w:ascii="Avenir Book" w:hAnsi="Avenir Book"/>
          <w:sz w:val="20"/>
          <w:szCs w:val="20"/>
          <w:rtl w:val="0"/>
          <w:lang w:val="en-US"/>
        </w:rPr>
        <w:t>s Word? In what ways have you found yourself pursuing religious entertainment instead of faithful teaching?</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In v.4</w:t>
      </w:r>
      <w:r>
        <w:rPr>
          <w:rFonts w:ascii="Avenir Book" w:hAnsi="Avenir Book"/>
          <w:sz w:val="20"/>
          <w:szCs w:val="20"/>
          <w:rtl w:val="0"/>
          <w:lang w:val="en-US"/>
        </w:rPr>
        <w:t>,</w:t>
      </w:r>
      <w:r>
        <w:rPr>
          <w:rFonts w:ascii="Avenir Book" w:hAnsi="Avenir Book"/>
          <w:sz w:val="20"/>
          <w:szCs w:val="20"/>
          <w:rtl w:val="0"/>
          <w:lang w:val="en-US"/>
        </w:rPr>
        <w:t xml:space="preserve"> Paul reminded us that those who turn away from listening to the truth of God</w:t>
      </w:r>
      <w:r>
        <w:rPr>
          <w:rFonts w:ascii="Avenir Book" w:hAnsi="Avenir Book" w:hint="default"/>
          <w:sz w:val="20"/>
          <w:szCs w:val="20"/>
          <w:rtl w:val="0"/>
          <w:lang w:val="en-US"/>
        </w:rPr>
        <w:t>’</w:t>
      </w:r>
      <w:r>
        <w:rPr>
          <w:rFonts w:ascii="Avenir Book" w:hAnsi="Avenir Book"/>
          <w:sz w:val="20"/>
          <w:szCs w:val="20"/>
          <w:rtl w:val="0"/>
          <w:lang w:val="en-US"/>
        </w:rPr>
        <w:t xml:space="preserve">s Word will wander into myths and pointless speculation. </w:t>
      </w:r>
      <w:r>
        <w:rPr>
          <w:rFonts w:ascii="Avenir Book" w:hAnsi="Avenir Book"/>
          <w:sz w:val="20"/>
          <w:szCs w:val="20"/>
          <w:rtl w:val="0"/>
          <w:lang w:val="en-US"/>
        </w:rPr>
        <w:t xml:space="preserve">How have you seen this happen in the lives of others around you? What will help prevent that from happening in your life? </w:t>
      </w:r>
    </w:p>
    <w:p>
      <w:pPr>
        <w:pStyle w:val="Default"/>
        <w:numPr>
          <w:ilvl w:val="0"/>
          <w:numId w:val="9"/>
        </w:numPr>
        <w:spacing w:after="120"/>
        <w:jc w:val="left"/>
        <w:rPr>
          <w:rFonts w:ascii="Avenir Book" w:hAnsi="Avenir Book"/>
          <w:sz w:val="20"/>
          <w:szCs w:val="20"/>
          <w:lang w:val="en-US"/>
        </w:rPr>
      </w:pPr>
      <w:r>
        <w:rPr>
          <w:rFonts w:ascii="Avenir Heavy" w:hAnsi="Avenir Heavy"/>
          <w:sz w:val="20"/>
          <w:szCs w:val="20"/>
          <w:rtl w:val="0"/>
          <w:lang w:val="en-US"/>
        </w:rPr>
        <w:t>Extra Credit:</w:t>
      </w:r>
      <w:r>
        <w:rPr>
          <w:rFonts w:ascii="Avenir Book" w:hAnsi="Avenir Book"/>
          <w:sz w:val="20"/>
          <w:szCs w:val="20"/>
          <w:rtl w:val="0"/>
          <w:lang w:val="en-US"/>
        </w:rPr>
        <w:t xml:space="preserve"> </w:t>
      </w:r>
      <w:r>
        <w:rPr>
          <w:rFonts w:ascii="Avenir Book" w:hAnsi="Avenir Book"/>
          <w:sz w:val="20"/>
          <w:szCs w:val="20"/>
          <w:rtl w:val="0"/>
          <w:lang w:val="en-US"/>
        </w:rPr>
        <w:t>According to Titus 1:14-1</w:t>
      </w:r>
      <w:r>
        <w:rPr>
          <w:rFonts w:ascii="Avenir Book" w:hAnsi="Avenir Book"/>
          <w:sz w:val="20"/>
          <w:szCs w:val="20"/>
          <w:rtl w:val="0"/>
          <w:lang w:val="en-US"/>
        </w:rPr>
        <w:t>6</w:t>
      </w:r>
      <w:r>
        <w:rPr>
          <w:rFonts w:ascii="Avenir Book" w:hAnsi="Avenir Book"/>
          <w:sz w:val="20"/>
          <w:szCs w:val="20"/>
          <w:rtl w:val="0"/>
          <w:lang w:val="en-US"/>
        </w:rPr>
        <w:t>, does wandering into pointless myths lead to more or less freedom?</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60"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40"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lvl w:ilvl="0">
        <w:start w:val="1"/>
        <w:numFmt w:val="bullet"/>
        <w:suff w:val="tab"/>
        <w:lvlText w:val="•"/>
        <w:lvlJc w:val="left"/>
        <w:pPr>
          <w:ind w:left="74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92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10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28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46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64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82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00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18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 w:numId="8">
    <w:abstractNumId w:val="0"/>
    <w:lvlOverride w:ilvl="0">
      <w:lvl w:ilvl="0">
        <w:start w:val="1"/>
        <w:numFmt w:val="bullet"/>
        <w:suff w:val="tab"/>
        <w:lvlText w:val="•"/>
        <w:lvlJc w:val="left"/>
        <w:pPr>
          <w:ind w:left="74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952"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132"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312"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492"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672"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852"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032"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212" w:hanging="196"/>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 w:numId="9">
    <w:abstractNumId w:val="4"/>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 w:type="numbering" w:styleId="Lettered">
    <w:name w:val="Lettered"/>
    <w:pPr>
      <w:numPr>
        <w:numId w:val="3"/>
      </w:numPr>
    </w:pPr>
  </w:style>
  <w:style w:type="numbering" w:styleId="Numbered">
    <w:name w:val="Numbered"/>
    <w:pPr>
      <w:numPr>
        <w:numId w:val="5"/>
      </w:numPr>
    </w:pPr>
  </w:style>
  <w:style w:type="character" w:styleId="Hyperlink.1">
    <w:name w:val="Hyperlink.1"/>
    <w:basedOn w:val="Hyperlink.0"/>
    <w:next w:val="Hyperlink.1"/>
    <w:rPr>
      <w:sz w:val="16"/>
      <w:szCs w:val="16"/>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