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Luke 1:39-56 </w:t>
      </w:r>
      <w:r>
        <w:rPr>
          <w:rFonts w:hAnsi="Arial" w:hint="default"/>
          <w:b w:val="1"/>
          <w:bCs w:val="1"/>
          <w:sz w:val="28"/>
          <w:szCs w:val="28"/>
          <w:u w:val="single"/>
          <w:rtl w:val="0"/>
          <w:lang w:val="en-US"/>
        </w:rPr>
        <w:t xml:space="preserve">— </w:t>
      </w:r>
      <w:r>
        <w:rPr>
          <w:rFonts w:ascii="Arial"/>
          <w:b w:val="1"/>
          <w:bCs w:val="1"/>
          <w:sz w:val="28"/>
          <w:szCs w:val="28"/>
          <w:u w:val="single"/>
          <w:rtl w:val="0"/>
          <w:lang w:val="en-US"/>
        </w:rPr>
        <w:t>Mary and Elizabeth - Why Do I Need Christian Friends?</w:t>
      </w:r>
    </w:p>
    <w:p>
      <w:pPr>
        <w:pStyle w:val="Default"/>
        <w:spacing w:after="180"/>
        <w:jc w:val="left"/>
        <w:rPr>
          <w:rFonts w:ascii="Arial" w:cs="Arial" w:hAnsi="Arial" w:eastAsia="Arial"/>
          <w:b w:val="1"/>
          <w:bCs w:val="1"/>
          <w:sz w:val="28"/>
          <w:szCs w:val="28"/>
          <w:lang w:val="en-US"/>
        </w:rPr>
      </w:pPr>
    </w:p>
    <w:p>
      <w:pPr>
        <w:pStyle w:val="Default"/>
        <w:spacing w:after="180"/>
        <w:ind w:left="360" w:hanging="360"/>
        <w:jc w:val="left"/>
        <w:rPr>
          <w:rFonts w:ascii="Arial" w:cs="Arial" w:hAnsi="Arial" w:eastAsia="Arial"/>
          <w:b w:val="1"/>
          <w:bCs w:val="1"/>
          <w:sz w:val="28"/>
          <w:szCs w:val="28"/>
          <w:lang w:val="en-US"/>
        </w:rPr>
      </w:pPr>
      <w:r>
        <w:rPr>
          <w:rFonts w:ascii="Arial"/>
          <w:b w:val="1"/>
          <w:bCs w:val="1"/>
          <w:sz w:val="28"/>
          <w:szCs w:val="28"/>
          <w:rtl w:val="0"/>
          <w:lang w:val="en-US"/>
        </w:rPr>
        <w:t>Our Theme</w:t>
      </w:r>
    </w:p>
    <w:p>
      <w:pPr>
        <w:pStyle w:val="Default"/>
        <w:spacing w:after="2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When the angels went away from them into heaven, the shepherds said to one another, </w:t>
      </w:r>
      <w:r>
        <w:rPr>
          <w:rFonts w:hAnsi="Arial" w:hint="default"/>
          <w:i w:val="1"/>
          <w:iCs w:val="1"/>
          <w:sz w:val="20"/>
          <w:szCs w:val="20"/>
          <w:rtl w:val="0"/>
          <w:lang w:val="en-US"/>
        </w:rPr>
        <w:t>“</w:t>
      </w:r>
      <w:r>
        <w:rPr>
          <w:rFonts w:ascii="Arial"/>
          <w:i w:val="1"/>
          <w:iCs w:val="1"/>
          <w:sz w:val="20"/>
          <w:szCs w:val="20"/>
          <w:u w:val="single"/>
          <w:rtl w:val="0"/>
          <w:lang w:val="en-US"/>
        </w:rPr>
        <w:t xml:space="preserve">Let us go over to Bethlehem and </w:t>
      </w:r>
      <w:r>
        <w:rPr>
          <w:rFonts w:ascii="Arial"/>
          <w:b w:val="1"/>
          <w:bCs w:val="1"/>
          <w:i w:val="1"/>
          <w:iCs w:val="1"/>
          <w:sz w:val="20"/>
          <w:szCs w:val="20"/>
          <w:u w:val="single"/>
          <w:rtl w:val="0"/>
          <w:lang w:val="en-US"/>
        </w:rPr>
        <w:t>see this thing that has happened</w:t>
      </w:r>
      <w:r>
        <w:rPr>
          <w:rFonts w:ascii="Arial"/>
          <w:i w:val="1"/>
          <w:iCs w:val="1"/>
          <w:sz w:val="20"/>
          <w:szCs w:val="20"/>
          <w:u w:val="single"/>
          <w:rtl w:val="0"/>
          <w:lang w:val="en-US"/>
        </w:rPr>
        <w:t>, which the Lord has made known to us</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 xml:space="preserve">And they went with haste and found Mary and Joseph, and the baby lying in a manger. And </w:t>
      </w:r>
      <w:r>
        <w:rPr>
          <w:rFonts w:ascii="Arial"/>
          <w:i w:val="1"/>
          <w:iCs w:val="1"/>
          <w:sz w:val="20"/>
          <w:szCs w:val="20"/>
          <w:u w:val="single"/>
          <w:rtl w:val="0"/>
          <w:lang w:val="en-US"/>
        </w:rPr>
        <w:t xml:space="preserve">when they saw it, </w:t>
      </w:r>
      <w:r>
        <w:rPr>
          <w:rFonts w:ascii="Arial"/>
          <w:b w:val="1"/>
          <w:bCs w:val="1"/>
          <w:i w:val="1"/>
          <w:iCs w:val="1"/>
          <w:sz w:val="20"/>
          <w:szCs w:val="20"/>
          <w:u w:val="single"/>
          <w:rtl w:val="0"/>
          <w:lang w:val="en-US"/>
        </w:rPr>
        <w:t>they made known the saying that had been told them concerning this child</w:t>
      </w:r>
      <w:r>
        <w:rPr>
          <w:rFonts w:ascii="Arial"/>
          <w:i w:val="1"/>
          <w:iCs w:val="1"/>
          <w:sz w:val="20"/>
          <w:szCs w:val="20"/>
          <w:rtl w:val="0"/>
          <w:lang w:val="en-US"/>
        </w:rPr>
        <w:t>. Luke 2:15</w:t>
      </w:r>
      <w:r>
        <w:rPr>
          <w:rFonts w:hAnsi="Arial" w:hint="default"/>
          <w:i w:val="1"/>
          <w:iCs w:val="1"/>
          <w:sz w:val="20"/>
          <w:szCs w:val="20"/>
          <w:rtl w:val="0"/>
          <w:lang w:val="en-US"/>
        </w:rPr>
        <w:t>–</w:t>
      </w:r>
      <w:r>
        <w:rPr>
          <w:rFonts w:ascii="Arial"/>
          <w:i w:val="1"/>
          <w:iCs w:val="1"/>
          <w:sz w:val="20"/>
          <w:szCs w:val="20"/>
          <w:rtl w:val="0"/>
          <w:lang w:val="en-US"/>
        </w:rPr>
        <w:t>17 (ESV)</w:t>
      </w:r>
    </w:p>
    <w:p>
      <w:pPr>
        <w:pStyle w:val="Default"/>
        <w:spacing w:after="20"/>
        <w:ind w:left="360"/>
        <w:jc w:val="left"/>
        <w:rPr>
          <w:rFonts w:ascii="Arial" w:cs="Arial" w:hAnsi="Arial" w:eastAsia="Arial"/>
          <w:i w:val="1"/>
          <w:iCs w:val="1"/>
          <w:sz w:val="20"/>
          <w:szCs w:val="20"/>
          <w:lang w:val="en-US"/>
        </w:rPr>
      </w:pPr>
    </w:p>
    <w:p>
      <w:pPr>
        <w:pStyle w:val="Default"/>
        <w:numPr>
          <w:ilvl w:val="2"/>
          <w:numId w:val="2"/>
        </w:numPr>
        <w:tabs>
          <w:tab w:val="num" w:pos="1047"/>
          <w:tab w:val="clear" w:pos="0"/>
        </w:tabs>
        <w:spacing w:after="140"/>
        <w:ind w:left="1047" w:hanging="327"/>
        <w:jc w:val="left"/>
        <w:rPr>
          <w:rFonts w:ascii="Arial" w:cs="Arial" w:hAnsi="Arial" w:eastAsia="Arial"/>
          <w:position w:val="0"/>
          <w:sz w:val="20"/>
          <w:szCs w:val="20"/>
          <w:lang w:val="en-US"/>
        </w:rPr>
      </w:pPr>
      <w:r>
        <w:rPr>
          <w:rFonts w:ascii="Arial"/>
          <w:sz w:val="20"/>
          <w:szCs w:val="20"/>
          <w:u w:val="single"/>
          <w:rtl w:val="0"/>
          <w:lang w:val="en-US"/>
        </w:rPr>
        <w:t>See</w:t>
      </w:r>
      <w:r>
        <w:rPr>
          <w:rFonts w:ascii="Arial"/>
          <w:sz w:val="20"/>
          <w:szCs w:val="20"/>
          <w:rtl w:val="0"/>
          <w:lang w:val="en-US"/>
        </w:rPr>
        <w:t xml:space="preserve"> the true Christmas story.</w:t>
      </w:r>
    </w:p>
    <w:p>
      <w:pPr>
        <w:pStyle w:val="Default"/>
        <w:numPr>
          <w:ilvl w:val="2"/>
          <w:numId w:val="2"/>
        </w:numPr>
        <w:tabs>
          <w:tab w:val="num" w:pos="1047"/>
          <w:tab w:val="clear" w:pos="0"/>
        </w:tabs>
        <w:spacing w:after="140"/>
        <w:ind w:left="1047" w:hanging="327"/>
        <w:jc w:val="left"/>
        <w:rPr>
          <w:rFonts w:ascii="Arial" w:cs="Arial" w:hAnsi="Arial" w:eastAsia="Arial"/>
          <w:position w:val="0"/>
          <w:sz w:val="20"/>
          <w:szCs w:val="20"/>
          <w:lang w:val="en-US"/>
        </w:rPr>
      </w:pPr>
      <w:r>
        <w:rPr>
          <w:rFonts w:ascii="Arial"/>
          <w:sz w:val="20"/>
          <w:szCs w:val="20"/>
          <w:u w:val="single"/>
          <w:rtl w:val="0"/>
          <w:lang w:val="en-US"/>
        </w:rPr>
        <w:t>Tell</w:t>
      </w:r>
      <w:r>
        <w:rPr>
          <w:rFonts w:ascii="Arial"/>
          <w:sz w:val="20"/>
          <w:szCs w:val="20"/>
          <w:rtl w:val="0"/>
          <w:lang w:val="en-US"/>
        </w:rPr>
        <w:t xml:space="preserve"> our friends and community the Christmas story.</w:t>
      </w:r>
    </w:p>
    <w:p>
      <w:pPr>
        <w:pStyle w:val="Default"/>
        <w:spacing w:after="20"/>
        <w:jc w:val="left"/>
        <w:rPr>
          <w:rFonts w:ascii="Arial" w:cs="Arial" w:hAnsi="Arial" w:eastAsia="Arial"/>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Therefore the Lord himself will give you a sign. Behold, </w:t>
      </w:r>
      <w:r>
        <w:rPr>
          <w:rFonts w:ascii="Arial"/>
          <w:i w:val="1"/>
          <w:iCs w:val="1"/>
          <w:sz w:val="20"/>
          <w:szCs w:val="20"/>
          <w:u w:val="single"/>
          <w:rtl w:val="0"/>
          <w:lang w:val="en-US"/>
        </w:rPr>
        <w:t>the virgin shall conceive and bear a son, and shall call his name Immanuel.</w:t>
      </w:r>
      <w:r>
        <w:rPr>
          <w:rFonts w:ascii="Arial"/>
          <w:i w:val="1"/>
          <w:iCs w:val="1"/>
          <w:sz w:val="20"/>
          <w:szCs w:val="20"/>
          <w:rtl w:val="0"/>
          <w:lang w:val="en-US"/>
        </w:rPr>
        <w:t xml:space="preserve"> Isaiah 7:14 (ESV)</w:t>
      </w:r>
    </w:p>
    <w:p>
      <w:pPr>
        <w:pStyle w:val="Default"/>
        <w:spacing w:after="20"/>
        <w:jc w:val="center"/>
        <w:rPr>
          <w:rFonts w:ascii="Arial" w:cs="Arial" w:hAnsi="Arial" w:eastAsia="Arial"/>
          <w:b w:val="1"/>
          <w:bCs w:val="1"/>
          <w:sz w:val="36"/>
          <w:szCs w:val="36"/>
          <w:u w:val="single"/>
          <w:lang w:val="en-US"/>
        </w:rPr>
      </w:pPr>
    </w:p>
    <w:p>
      <w:pPr>
        <w:pStyle w:val="Default"/>
        <w:spacing w:after="20"/>
        <w:jc w:val="center"/>
        <w:rPr>
          <w:rFonts w:ascii="Arial" w:cs="Arial" w:hAnsi="Arial" w:eastAsia="Arial"/>
          <w:b w:val="1"/>
          <w:bCs w:val="1"/>
          <w:sz w:val="36"/>
          <w:szCs w:val="36"/>
          <w:u w:val="single"/>
          <w:lang w:val="en-US"/>
        </w:rPr>
      </w:pPr>
    </w:p>
    <w:p>
      <w:pPr>
        <w:pStyle w:val="Default"/>
        <w:spacing w:after="20"/>
        <w:jc w:val="left"/>
        <w:rPr>
          <w:rFonts w:ascii="Arial" w:cs="Arial" w:hAnsi="Arial" w:eastAsia="Arial"/>
          <w:sz w:val="20"/>
          <w:szCs w:val="20"/>
          <w:lang w:val="en-US"/>
        </w:rPr>
      </w:pPr>
    </w:p>
    <w:p>
      <w:pPr>
        <w:pStyle w:val="Default"/>
        <w:spacing w:after="180"/>
        <w:jc w:val="left"/>
        <w:rPr>
          <w:rFonts w:ascii="Arial" w:cs="Arial" w:hAnsi="Arial" w:eastAsia="Arial"/>
          <w:b w:val="1"/>
          <w:bCs w:val="1"/>
          <w:sz w:val="36"/>
          <w:szCs w:val="36"/>
          <w:lang w:val="en-US"/>
        </w:rPr>
      </w:pPr>
      <w:r>
        <w:rPr>
          <w:rFonts w:ascii="Arial"/>
          <w:b w:val="1"/>
          <w:bCs w:val="1"/>
          <w:sz w:val="36"/>
          <w:szCs w:val="36"/>
          <w:rtl w:val="0"/>
          <w:lang w:val="en-US"/>
        </w:rPr>
        <w:t xml:space="preserve">Church is worth the </w:t>
      </w:r>
      <w:r>
        <w:rPr>
          <w:rFonts w:ascii="Arial"/>
          <w:b w:val="1"/>
          <w:bCs w:val="1"/>
          <w:sz w:val="36"/>
          <w:szCs w:val="36"/>
          <w:u w:val="single"/>
          <w:rtl w:val="0"/>
          <w:lang w:val="en-US"/>
        </w:rPr>
        <w:t>inconvenience</w:t>
      </w:r>
      <w:r>
        <w:rPr>
          <w:rFonts w:ascii="Arial"/>
          <w:b w:val="1"/>
          <w:bCs w:val="1"/>
          <w:sz w:val="36"/>
          <w:szCs w:val="36"/>
          <w:rtl w:val="0"/>
          <w:lang w:val="en-US"/>
        </w:rPr>
        <w:t xml:space="preserve"> of the trip.</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In those days </w:t>
      </w:r>
      <w:r>
        <w:rPr>
          <w:rFonts w:ascii="Arial"/>
          <w:i w:val="1"/>
          <w:iCs w:val="1"/>
          <w:sz w:val="20"/>
          <w:szCs w:val="20"/>
          <w:u w:val="single"/>
          <w:rtl w:val="0"/>
          <w:lang w:val="en-US"/>
        </w:rPr>
        <w:t>Mary arose and went with haste into the hill country,</w:t>
      </w:r>
      <w:r>
        <w:rPr>
          <w:rFonts w:ascii="Arial"/>
          <w:i w:val="1"/>
          <w:iCs w:val="1"/>
          <w:sz w:val="20"/>
          <w:szCs w:val="20"/>
          <w:rtl w:val="0"/>
          <w:lang w:val="en-US"/>
        </w:rPr>
        <w:t xml:space="preserve"> to a town in Judah, and she entered the house of Zechariah and greeted Elizabeth. Luke 1:39</w:t>
      </w:r>
      <w:r>
        <w:rPr>
          <w:rFonts w:hAnsi="Arial" w:hint="default"/>
          <w:i w:val="1"/>
          <w:iCs w:val="1"/>
          <w:sz w:val="20"/>
          <w:szCs w:val="20"/>
          <w:rtl w:val="0"/>
          <w:lang w:val="en-US"/>
        </w:rPr>
        <w:t>–</w:t>
      </w:r>
      <w:r>
        <w:rPr>
          <w:rFonts w:ascii="Arial"/>
          <w:i w:val="1"/>
          <w:iCs w:val="1"/>
          <w:sz w:val="20"/>
          <w:szCs w:val="20"/>
          <w:rtl w:val="0"/>
          <w:lang w:val="en-US"/>
        </w:rPr>
        <w:t>40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not neglecting to meet together, as is the habit of some, but </w:t>
      </w:r>
      <w:r>
        <w:rPr>
          <w:rFonts w:ascii="Arial"/>
          <w:i w:val="1"/>
          <w:iCs w:val="1"/>
          <w:sz w:val="20"/>
          <w:szCs w:val="20"/>
          <w:u w:val="single"/>
          <w:rtl w:val="0"/>
          <w:lang w:val="en-US"/>
        </w:rPr>
        <w:t>encouraging one another, and all the more</w:t>
      </w:r>
      <w:r>
        <w:rPr>
          <w:rFonts w:ascii="Arial"/>
          <w:i w:val="1"/>
          <w:iCs w:val="1"/>
          <w:sz w:val="20"/>
          <w:szCs w:val="20"/>
          <w:rtl w:val="0"/>
          <w:lang w:val="en-US"/>
        </w:rPr>
        <w:t xml:space="preserve"> as you see the Day drawing near. Hebrews 10:25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Streaming is better than not attending church.  Streaming is not church.</w:t>
      </w:r>
    </w:p>
    <w:p>
      <w:pPr>
        <w:pStyle w:val="Default"/>
        <w:spacing w:after="20"/>
        <w:ind w:left="360" w:firstLine="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p>
    <w:p>
      <w:pPr>
        <w:pStyle w:val="Default"/>
        <w:spacing w:after="200"/>
        <w:jc w:val="left"/>
        <w:rPr>
          <w:rFonts w:ascii="Arial" w:cs="Arial" w:hAnsi="Arial" w:eastAsia="Arial"/>
          <w:b w:val="1"/>
          <w:bCs w:val="1"/>
          <w:sz w:val="36"/>
          <w:szCs w:val="36"/>
          <w:lang w:val="en-US"/>
        </w:rPr>
      </w:pPr>
      <w:r>
        <w:rPr>
          <w:rFonts w:ascii="Arial"/>
          <w:b w:val="1"/>
          <w:bCs w:val="1"/>
          <w:sz w:val="36"/>
          <w:szCs w:val="36"/>
          <w:rtl w:val="0"/>
          <w:lang w:val="en-US"/>
        </w:rPr>
        <w:t xml:space="preserve">God </w:t>
      </w:r>
      <w:r>
        <w:rPr>
          <w:rFonts w:ascii="Arial"/>
          <w:b w:val="1"/>
          <w:bCs w:val="1"/>
          <w:sz w:val="36"/>
          <w:szCs w:val="36"/>
          <w:u w:val="single"/>
          <w:rtl w:val="0"/>
          <w:lang w:val="en-US"/>
        </w:rPr>
        <w:t>confirms</w:t>
      </w:r>
      <w:r>
        <w:rPr>
          <w:rFonts w:ascii="Arial"/>
          <w:b w:val="1"/>
          <w:bCs w:val="1"/>
          <w:sz w:val="36"/>
          <w:szCs w:val="36"/>
          <w:rtl w:val="0"/>
          <w:lang w:val="en-US"/>
        </w:rPr>
        <w:t xml:space="preserve"> his calling on our life through other </w:t>
      </w:r>
      <w:r>
        <w:rPr>
          <w:rFonts w:ascii="Arial"/>
          <w:b w:val="1"/>
          <w:bCs w:val="1"/>
          <w:sz w:val="36"/>
          <w:szCs w:val="36"/>
          <w:u w:val="single"/>
          <w:rtl w:val="0"/>
          <w:lang w:val="en-US"/>
        </w:rPr>
        <w:t>Christians</w:t>
      </w:r>
      <w:r>
        <w:rPr>
          <w:rFonts w:ascii="Arial"/>
          <w:b w:val="1"/>
          <w:bCs w:val="1"/>
          <w:sz w:val="36"/>
          <w:szCs w:val="36"/>
          <w:rtl w:val="0"/>
          <w:lang w:val="en-US"/>
        </w:rPr>
        <w:t>.</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when Elizabeth heard the greeting of Mary, the baby leaped in her womb. And </w:t>
      </w:r>
      <w:r>
        <w:rPr>
          <w:rFonts w:ascii="Arial"/>
          <w:i w:val="1"/>
          <w:iCs w:val="1"/>
          <w:sz w:val="20"/>
          <w:szCs w:val="20"/>
          <w:u w:val="single"/>
          <w:rtl w:val="0"/>
          <w:lang w:val="en-US"/>
        </w:rPr>
        <w:t>Elizabeth was filled with the Holy Spirit</w:t>
      </w:r>
      <w:r>
        <w:rPr>
          <w:rFonts w:ascii="Arial"/>
          <w:i w:val="1"/>
          <w:iCs w:val="1"/>
          <w:sz w:val="20"/>
          <w:szCs w:val="20"/>
          <w:rtl w:val="0"/>
          <w:lang w:val="en-US"/>
        </w:rPr>
        <w:t xml:space="preserve">, and </w:t>
      </w:r>
      <w:r>
        <w:rPr>
          <w:rFonts w:ascii="Arial"/>
          <w:i w:val="1"/>
          <w:iCs w:val="1"/>
          <w:sz w:val="20"/>
          <w:szCs w:val="20"/>
          <w:u w:val="single"/>
          <w:rtl w:val="0"/>
          <w:lang w:val="en-US"/>
        </w:rPr>
        <w:t xml:space="preserve">she exclaimed with a loud cry, </w:t>
      </w:r>
      <w:r>
        <w:rPr>
          <w:rFonts w:hAnsi="Arial" w:hint="default"/>
          <w:i w:val="1"/>
          <w:iCs w:val="1"/>
          <w:sz w:val="20"/>
          <w:szCs w:val="20"/>
          <w:u w:val="single"/>
          <w:rtl w:val="0"/>
          <w:lang w:val="en-US"/>
        </w:rPr>
        <w:t>“</w:t>
      </w:r>
      <w:r>
        <w:rPr>
          <w:rFonts w:ascii="Arial"/>
          <w:i w:val="1"/>
          <w:iCs w:val="1"/>
          <w:sz w:val="20"/>
          <w:szCs w:val="20"/>
          <w:u w:val="single"/>
          <w:rtl w:val="0"/>
          <w:lang w:val="en-US"/>
        </w:rPr>
        <w:t>Blessed are you among women, and blessed is the fruit of your womb! And why is this granted to me that the mother of my Lord should come to me?</w:t>
      </w:r>
      <w:r>
        <w:rPr>
          <w:rFonts w:ascii="Arial"/>
          <w:i w:val="1"/>
          <w:iCs w:val="1"/>
          <w:sz w:val="20"/>
          <w:szCs w:val="20"/>
          <w:rtl w:val="0"/>
          <w:lang w:val="en-US"/>
        </w:rPr>
        <w:t xml:space="preserve"> For behold, when the sound of your greeting came to my ears, the baby in my womb leaped for joy. Luke 1:41</w:t>
      </w:r>
      <w:r>
        <w:rPr>
          <w:rFonts w:hAnsi="Arial" w:hint="default"/>
          <w:i w:val="1"/>
          <w:iCs w:val="1"/>
          <w:sz w:val="20"/>
          <w:szCs w:val="20"/>
          <w:rtl w:val="0"/>
          <w:lang w:val="en-US"/>
        </w:rPr>
        <w:t>–</w:t>
      </w:r>
      <w:r>
        <w:rPr>
          <w:rFonts w:ascii="Arial"/>
          <w:i w:val="1"/>
          <w:iCs w:val="1"/>
          <w:sz w:val="20"/>
          <w:szCs w:val="20"/>
          <w:rtl w:val="0"/>
          <w:lang w:val="en-US"/>
        </w:rPr>
        <w:t>44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36"/>
          <w:szCs w:val="36"/>
          <w:lang w:val="en-US"/>
        </w:rPr>
      </w:pPr>
      <w:r>
        <w:rPr>
          <w:rFonts w:ascii="Arial"/>
          <w:b w:val="1"/>
          <w:bCs w:val="1"/>
          <w:sz w:val="36"/>
          <w:szCs w:val="36"/>
          <w:rtl w:val="0"/>
          <w:lang w:val="en-US"/>
        </w:rPr>
        <w:t xml:space="preserve">God is </w:t>
      </w:r>
      <w:r>
        <w:rPr>
          <w:rFonts w:ascii="Arial"/>
          <w:b w:val="1"/>
          <w:bCs w:val="1"/>
          <w:sz w:val="36"/>
          <w:szCs w:val="36"/>
          <w:u w:val="single"/>
          <w:rtl w:val="0"/>
          <w:lang w:val="en-US"/>
        </w:rPr>
        <w:t>Pro</w:t>
      </w:r>
      <w:r>
        <w:rPr>
          <w:rFonts w:ascii="Arial"/>
          <w:b w:val="1"/>
          <w:bCs w:val="1"/>
          <w:sz w:val="36"/>
          <w:szCs w:val="36"/>
          <w:rtl w:val="0"/>
          <w:lang w:val="en-US"/>
        </w:rPr>
        <w:t>-</w:t>
      </w:r>
      <w:r>
        <w:rPr>
          <w:rFonts w:ascii="Arial"/>
          <w:b w:val="1"/>
          <w:bCs w:val="1"/>
          <w:sz w:val="36"/>
          <w:szCs w:val="36"/>
          <w:u w:val="single"/>
          <w:rtl w:val="0"/>
          <w:lang w:val="en-US"/>
        </w:rPr>
        <w:t>Life</w:t>
      </w:r>
      <w:r>
        <w:rPr>
          <w:rFonts w:ascii="Arial"/>
          <w:b w:val="1"/>
          <w:bCs w:val="1"/>
          <w:sz w:val="36"/>
          <w:szCs w:val="36"/>
          <w:rtl w:val="0"/>
          <w:lang w:val="en-US"/>
        </w:rPr>
        <w:t xml:space="preserve">. </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when Elizabeth heard the greeting of Mary, the </w:t>
      </w:r>
      <w:r>
        <w:rPr>
          <w:rFonts w:ascii="Arial"/>
          <w:i w:val="1"/>
          <w:iCs w:val="1"/>
          <w:sz w:val="20"/>
          <w:szCs w:val="20"/>
          <w:u w:val="single"/>
          <w:rtl w:val="0"/>
          <w:lang w:val="en-US"/>
        </w:rPr>
        <w:t>baby leaped in her womb</w:t>
      </w:r>
      <w:r>
        <w:rPr>
          <w:rFonts w:ascii="Arial"/>
          <w:i w:val="1"/>
          <w:iCs w:val="1"/>
          <w:sz w:val="20"/>
          <w:szCs w:val="20"/>
          <w:rtl w:val="0"/>
          <w:lang w:val="en-US"/>
        </w:rPr>
        <w:t xml:space="preserve">. And Elizabeth was filled with the Holy Spirit, and she exclaimed with a loud cry, </w:t>
      </w:r>
      <w:r>
        <w:rPr>
          <w:rFonts w:hAnsi="Arial" w:hint="default"/>
          <w:i w:val="1"/>
          <w:iCs w:val="1"/>
          <w:sz w:val="20"/>
          <w:szCs w:val="20"/>
          <w:rtl w:val="0"/>
          <w:lang w:val="en-US"/>
        </w:rPr>
        <w:t>“</w:t>
      </w:r>
      <w:r>
        <w:rPr>
          <w:rFonts w:ascii="Arial"/>
          <w:i w:val="1"/>
          <w:iCs w:val="1"/>
          <w:sz w:val="20"/>
          <w:szCs w:val="20"/>
          <w:rtl w:val="0"/>
          <w:lang w:val="en-US"/>
        </w:rPr>
        <w:t>Blessed are you among women, and blessed is the fruit of your womb! And why is this granted to me that the mother of my Lord should come to me? For behold, when the sound of your greeting came to my ears, t</w:t>
      </w:r>
      <w:r>
        <w:rPr>
          <w:rFonts w:ascii="Arial"/>
          <w:i w:val="1"/>
          <w:iCs w:val="1"/>
          <w:sz w:val="20"/>
          <w:szCs w:val="20"/>
          <w:u w:val="single"/>
          <w:rtl w:val="0"/>
          <w:lang w:val="en-US"/>
        </w:rPr>
        <w:t>he baby in my womb leaped for joy</w:t>
      </w:r>
      <w:r>
        <w:rPr>
          <w:rFonts w:ascii="Arial"/>
          <w:i w:val="1"/>
          <w:iCs w:val="1"/>
          <w:sz w:val="20"/>
          <w:szCs w:val="20"/>
          <w:rtl w:val="0"/>
          <w:lang w:val="en-US"/>
        </w:rPr>
        <w:t>. Luke 1:41</w:t>
      </w:r>
      <w:r>
        <w:rPr>
          <w:rFonts w:hAnsi="Arial" w:hint="default"/>
          <w:i w:val="1"/>
          <w:iCs w:val="1"/>
          <w:sz w:val="20"/>
          <w:szCs w:val="20"/>
          <w:rtl w:val="0"/>
          <w:lang w:val="en-US"/>
        </w:rPr>
        <w:t>–</w:t>
      </w:r>
      <w:r>
        <w:rPr>
          <w:rFonts w:ascii="Arial"/>
          <w:i w:val="1"/>
          <w:iCs w:val="1"/>
          <w:sz w:val="20"/>
          <w:szCs w:val="20"/>
          <w:rtl w:val="0"/>
          <w:lang w:val="en-US"/>
        </w:rPr>
        <w:t>44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sz w:val="20"/>
          <w:szCs w:val="20"/>
          <w:u w:val="single"/>
          <w:lang w:val="en-US"/>
        </w:rPr>
      </w:pPr>
      <w:r>
        <w:rPr>
          <w:rFonts w:ascii="Arial"/>
          <w:sz w:val="20"/>
          <w:szCs w:val="20"/>
          <w:u w:val="single"/>
          <w:rtl w:val="0"/>
          <w:lang w:val="en-US"/>
        </w:rPr>
        <w:t>A newborn is called a baby.</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1015"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this will be a sign for you: you will find a </w:t>
      </w:r>
      <w:r>
        <w:rPr>
          <w:rFonts w:ascii="Arial"/>
          <w:i w:val="1"/>
          <w:iCs w:val="1"/>
          <w:sz w:val="20"/>
          <w:szCs w:val="20"/>
          <w:u w:val="single"/>
          <w:rtl w:val="0"/>
          <w:lang w:val="en-US"/>
        </w:rPr>
        <w:t>baby</w:t>
      </w:r>
      <w:r>
        <w:rPr>
          <w:rFonts w:ascii="Arial"/>
          <w:i w:val="1"/>
          <w:iCs w:val="1"/>
          <w:sz w:val="20"/>
          <w:szCs w:val="20"/>
          <w:rtl w:val="0"/>
          <w:lang w:val="en-US"/>
        </w:rPr>
        <w:t xml:space="preserve"> wrapped in swaddling cloths and lying in a manger.</w:t>
      </w:r>
      <w:r>
        <w:rPr>
          <w:rFonts w:hAnsi="Arial" w:hint="default"/>
          <w:i w:val="1"/>
          <w:iCs w:val="1"/>
          <w:sz w:val="20"/>
          <w:szCs w:val="20"/>
          <w:rtl w:val="0"/>
          <w:lang w:val="en-US"/>
        </w:rPr>
        <w:t xml:space="preserve">” </w:t>
      </w:r>
      <w:r>
        <w:rPr>
          <w:rFonts w:ascii="Arial"/>
          <w:i w:val="1"/>
          <w:iCs w:val="1"/>
          <w:sz w:val="20"/>
          <w:szCs w:val="20"/>
          <w:rtl w:val="0"/>
          <w:lang w:val="en-US"/>
        </w:rPr>
        <w:t>Luke 2:12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sz w:val="20"/>
          <w:szCs w:val="20"/>
          <w:u w:val="single"/>
          <w:lang w:val="en-US"/>
        </w:rPr>
      </w:pPr>
      <w:r>
        <w:rPr>
          <w:rFonts w:ascii="Arial"/>
          <w:sz w:val="20"/>
          <w:szCs w:val="20"/>
          <w:u w:val="single"/>
          <w:rtl w:val="0"/>
          <w:lang w:val="en-US"/>
        </w:rPr>
        <w:t>A toddler is called a baby.</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1015" w:firstLine="0"/>
        <w:jc w:val="left"/>
        <w:rPr>
          <w:rFonts w:ascii="Arial" w:cs="Arial" w:hAnsi="Arial" w:eastAsia="Arial"/>
          <w:i w:val="1"/>
          <w:iCs w:val="1"/>
          <w:sz w:val="20"/>
          <w:szCs w:val="20"/>
          <w:lang w:val="en-US"/>
        </w:rPr>
      </w:pPr>
      <w:r>
        <w:rPr>
          <w:rFonts w:ascii="Arial"/>
          <w:i w:val="1"/>
          <w:iCs w:val="1"/>
          <w:sz w:val="20"/>
          <w:szCs w:val="20"/>
          <w:rtl w:val="0"/>
          <w:lang w:val="en-US"/>
        </w:rPr>
        <w:t xml:space="preserve">Now they were bringing even </w:t>
      </w:r>
      <w:r>
        <w:rPr>
          <w:rFonts w:ascii="Arial"/>
          <w:i w:val="1"/>
          <w:iCs w:val="1"/>
          <w:sz w:val="20"/>
          <w:szCs w:val="20"/>
          <w:u w:val="single"/>
          <w:rtl w:val="0"/>
          <w:lang w:val="en-US"/>
        </w:rPr>
        <w:t>infants</w:t>
      </w:r>
      <w:r>
        <w:rPr>
          <w:rFonts w:ascii="Arial"/>
          <w:i w:val="1"/>
          <w:iCs w:val="1"/>
          <w:sz w:val="20"/>
          <w:szCs w:val="20"/>
          <w:rtl w:val="0"/>
          <w:lang w:val="en-US"/>
        </w:rPr>
        <w:t xml:space="preserve"> to him that he might touch them. And when the disciples saw it, they rebuked them. But Jesus called them to him, saying, </w:t>
      </w:r>
      <w:r>
        <w:rPr>
          <w:rFonts w:hAnsi="Arial" w:hint="default"/>
          <w:i w:val="1"/>
          <w:iCs w:val="1"/>
          <w:sz w:val="20"/>
          <w:szCs w:val="20"/>
          <w:rtl w:val="0"/>
          <w:lang w:val="en-US"/>
        </w:rPr>
        <w:t>“</w:t>
      </w:r>
      <w:r>
        <w:rPr>
          <w:rFonts w:ascii="Arial"/>
          <w:i w:val="1"/>
          <w:iCs w:val="1"/>
          <w:sz w:val="20"/>
          <w:szCs w:val="20"/>
          <w:rtl w:val="0"/>
          <w:lang w:val="en-US"/>
        </w:rPr>
        <w:t>Let the children come to me, and do not hinder them, for to such belongs the kingdom of God. Luke 18:15</w:t>
      </w:r>
      <w:r>
        <w:rPr>
          <w:rFonts w:hAnsi="Arial" w:hint="default"/>
          <w:i w:val="1"/>
          <w:iCs w:val="1"/>
          <w:sz w:val="20"/>
          <w:szCs w:val="20"/>
          <w:rtl w:val="0"/>
          <w:lang w:val="en-US"/>
        </w:rPr>
        <w:t>–</w:t>
      </w:r>
      <w:r>
        <w:rPr>
          <w:rFonts w:ascii="Arial"/>
          <w:i w:val="1"/>
          <w:iCs w:val="1"/>
          <w:sz w:val="20"/>
          <w:szCs w:val="20"/>
          <w:rtl w:val="0"/>
          <w:lang w:val="en-US"/>
        </w:rPr>
        <w:t>16 (ESV)</w:t>
      </w:r>
    </w:p>
    <w:p>
      <w:pPr>
        <w:pStyle w:val="Default"/>
        <w:spacing w:after="20"/>
        <w:ind w:left="360" w:firstLine="0"/>
        <w:jc w:val="left"/>
        <w:rPr>
          <w:rFonts w:ascii="Arial" w:cs="Arial" w:hAnsi="Arial" w:eastAsia="Arial"/>
          <w:i w:val="1"/>
          <w:iCs w:val="1"/>
          <w:sz w:val="20"/>
          <w:szCs w:val="20"/>
          <w:lang w:val="en-US"/>
        </w:rPr>
      </w:pPr>
    </w:p>
    <w:p>
      <w:pPr>
        <w:pStyle w:val="Default"/>
        <w:spacing w:after="140"/>
        <w:jc w:val="left"/>
        <w:rPr>
          <w:rFonts w:ascii="Arial" w:cs="Arial" w:hAnsi="Arial" w:eastAsia="Arial"/>
          <w:sz w:val="20"/>
          <w:szCs w:val="20"/>
          <w:lang w:val="en-US"/>
        </w:rPr>
      </w:pPr>
    </w:p>
    <w:p>
      <w:pPr>
        <w:pStyle w:val="Default"/>
        <w:spacing w:after="140"/>
        <w:ind w:left="360"/>
        <w:jc w:val="left"/>
        <w:rPr>
          <w:rFonts w:ascii="Arial" w:cs="Arial" w:hAnsi="Arial" w:eastAsia="Arial"/>
          <w:b w:val="0"/>
          <w:bCs w:val="0"/>
          <w:sz w:val="16"/>
          <w:szCs w:val="16"/>
          <w:lang w:val="en-US"/>
        </w:rPr>
      </w:pPr>
      <w:r>
        <w:rPr>
          <w:rFonts w:ascii="Arial"/>
          <w:b w:val="1"/>
          <w:bCs w:val="1"/>
          <w:sz w:val="20"/>
          <w:szCs w:val="20"/>
          <w:rtl w:val="0"/>
          <w:lang w:val="en-US"/>
        </w:rPr>
        <w:t xml:space="preserve">Abortion Statistics </w:t>
      </w:r>
      <w:r>
        <w:rPr>
          <w:rFonts w:ascii="Arial"/>
          <w:b w:val="0"/>
          <w:bCs w:val="0"/>
          <w:sz w:val="16"/>
          <w:szCs w:val="16"/>
          <w:rtl w:val="0"/>
          <w:lang w:val="en-US"/>
        </w:rPr>
        <w:t xml:space="preserve">- </w:t>
      </w:r>
      <w:hyperlink r:id="rId4" w:history="1">
        <w:r>
          <w:rPr>
            <w:rStyle w:val="Hyperlink.0"/>
            <w:rFonts w:ascii="Arial"/>
            <w:b w:val="1"/>
            <w:bCs w:val="1"/>
            <w:sz w:val="20"/>
            <w:szCs w:val="20"/>
            <w:rtl w:val="0"/>
            <w:lang w:val="en-US"/>
          </w:rPr>
          <w:t>http://www.heartlink.org/directors/abortion/A000000073.cfm</w:t>
        </w:r>
      </w:hyperlink>
      <w:r>
        <w:rPr>
          <w:rFonts w:ascii="Arial"/>
          <w:b w:val="0"/>
          <w:bCs w:val="0"/>
          <w:sz w:val="16"/>
          <w:szCs w:val="16"/>
          <w:rtl w:val="0"/>
          <w:lang w:val="en-US"/>
        </w:rPr>
        <w:t xml:space="preserve"> </w:t>
      </w:r>
    </w:p>
    <w:p>
      <w:pPr>
        <w:pStyle w:val="Default"/>
        <w:numPr>
          <w:ilvl w:val="2"/>
          <w:numId w:val="3"/>
        </w:numPr>
        <w:spacing w:after="140"/>
        <w:ind w:left="1047"/>
        <w:jc w:val="left"/>
        <w:rPr>
          <w:rFonts w:ascii="Arial" w:cs="Arial" w:hAnsi="Arial" w:eastAsia="Arial"/>
          <w:position w:val="0"/>
          <w:sz w:val="20"/>
          <w:szCs w:val="20"/>
          <w:lang w:val="en-US"/>
        </w:rPr>
      </w:pPr>
      <w:r>
        <w:rPr>
          <w:rFonts w:ascii="Arial"/>
          <w:sz w:val="20"/>
          <w:szCs w:val="20"/>
          <w:rtl w:val="0"/>
          <w:lang w:val="en-US"/>
        </w:rPr>
        <w:t>One in every six women having abortions claim to be Christians.  250,000 of the 1.5 millions abortions a year.</w:t>
      </w:r>
    </w:p>
    <w:p>
      <w:pPr>
        <w:pStyle w:val="Default"/>
        <w:numPr>
          <w:ilvl w:val="2"/>
          <w:numId w:val="3"/>
        </w:numPr>
        <w:spacing w:after="140"/>
        <w:ind w:left="1047"/>
        <w:jc w:val="left"/>
        <w:rPr>
          <w:rFonts w:ascii="Arial" w:cs="Arial" w:hAnsi="Arial" w:eastAsia="Arial"/>
          <w:position w:val="0"/>
          <w:sz w:val="20"/>
          <w:szCs w:val="20"/>
          <w:lang w:val="en-US"/>
        </w:rPr>
      </w:pPr>
      <w:r>
        <w:rPr>
          <w:rFonts w:ascii="Arial"/>
          <w:sz w:val="20"/>
          <w:szCs w:val="20"/>
          <w:rtl w:val="0"/>
          <w:lang w:val="en-US"/>
        </w:rPr>
        <w:t>32 percent of abortions are given to women ages 20 to 24.</w:t>
      </w:r>
    </w:p>
    <w:p>
      <w:pPr>
        <w:pStyle w:val="Default"/>
        <w:numPr>
          <w:ilvl w:val="2"/>
          <w:numId w:val="3"/>
        </w:numPr>
        <w:spacing w:after="140"/>
        <w:ind w:left="1047"/>
        <w:jc w:val="left"/>
        <w:rPr>
          <w:rFonts w:ascii="Arial" w:cs="Arial" w:hAnsi="Arial" w:eastAsia="Arial"/>
          <w:position w:val="0"/>
          <w:sz w:val="20"/>
          <w:szCs w:val="20"/>
          <w:lang w:val="en-US"/>
        </w:rPr>
      </w:pPr>
      <w:r>
        <w:rPr>
          <w:rFonts w:ascii="Arial"/>
          <w:sz w:val="20"/>
          <w:szCs w:val="20"/>
          <w:rtl w:val="0"/>
          <w:lang w:val="en-US"/>
        </w:rPr>
        <w:t>40 percent of all women ages 15 to 33 have had at least one abortion.</w:t>
      </w:r>
    </w:p>
    <w:p>
      <w:pPr>
        <w:pStyle w:val="Default"/>
        <w:numPr>
          <w:ilvl w:val="2"/>
          <w:numId w:val="3"/>
        </w:numPr>
        <w:spacing w:after="140"/>
        <w:ind w:left="1047"/>
        <w:jc w:val="left"/>
        <w:rPr>
          <w:rFonts w:ascii="Arial" w:cs="Arial" w:hAnsi="Arial" w:eastAsia="Arial"/>
          <w:position w:val="0"/>
          <w:sz w:val="20"/>
          <w:szCs w:val="20"/>
          <w:lang w:val="en-US"/>
        </w:rPr>
      </w:pPr>
      <w:r>
        <w:rPr>
          <w:rFonts w:ascii="Arial"/>
          <w:sz w:val="20"/>
          <w:szCs w:val="20"/>
          <w:rtl w:val="0"/>
          <w:lang w:val="en-US"/>
        </w:rPr>
        <w:t>50 percent of women having abortion use it as their sole means of birth control.</w:t>
      </w:r>
    </w:p>
    <w:p>
      <w:pPr>
        <w:pStyle w:val="Default"/>
        <w:spacing w:after="140"/>
        <w:ind w:left="360"/>
        <w:jc w:val="left"/>
        <w:rPr>
          <w:rFonts w:ascii="Arial" w:cs="Arial" w:hAnsi="Arial" w:eastAsia="Arial"/>
          <w:i w:val="1"/>
          <w:iCs w:val="1"/>
          <w:sz w:val="20"/>
          <w:szCs w:val="20"/>
          <w:lang w:val="en-US"/>
        </w:rPr>
      </w:pPr>
    </w:p>
    <w:p>
      <w:pPr>
        <w:pStyle w:val="Default"/>
        <w:spacing w:after="140"/>
        <w:jc w:val="left"/>
        <w:rPr>
          <w:rFonts w:ascii="Arial" w:cs="Arial" w:hAnsi="Arial" w:eastAsia="Arial"/>
          <w:sz w:val="20"/>
          <w:szCs w:val="20"/>
          <w:lang w:val="en-US"/>
        </w:rPr>
      </w:pPr>
    </w:p>
    <w:p>
      <w:pPr>
        <w:pStyle w:val="Default"/>
        <w:spacing w:after="200"/>
        <w:jc w:val="left"/>
        <w:rPr>
          <w:rFonts w:ascii="Arial" w:cs="Arial" w:hAnsi="Arial" w:eastAsia="Arial"/>
          <w:b w:val="1"/>
          <w:bCs w:val="1"/>
          <w:sz w:val="36"/>
          <w:szCs w:val="36"/>
          <w:lang w:val="en-US"/>
        </w:rPr>
      </w:pPr>
      <w:r>
        <w:rPr>
          <w:rFonts w:ascii="Arial"/>
          <w:b w:val="1"/>
          <w:bCs w:val="1"/>
          <w:sz w:val="36"/>
          <w:szCs w:val="36"/>
          <w:rtl w:val="0"/>
          <w:lang w:val="en-US"/>
        </w:rPr>
        <w:t xml:space="preserve">There is a </w:t>
      </w:r>
      <w:r>
        <w:rPr>
          <w:rFonts w:ascii="Arial"/>
          <w:b w:val="1"/>
          <w:bCs w:val="1"/>
          <w:sz w:val="36"/>
          <w:szCs w:val="36"/>
          <w:u w:val="single"/>
          <w:rtl w:val="0"/>
          <w:lang w:val="en-US"/>
        </w:rPr>
        <w:t>blessing</w:t>
      </w:r>
      <w:r>
        <w:rPr>
          <w:rFonts w:ascii="Arial"/>
          <w:b w:val="1"/>
          <w:bCs w:val="1"/>
          <w:sz w:val="36"/>
          <w:szCs w:val="36"/>
          <w:rtl w:val="0"/>
          <w:lang w:val="en-US"/>
        </w:rPr>
        <w:t xml:space="preserve"> when I take God at his </w:t>
      </w:r>
      <w:r>
        <w:rPr>
          <w:rFonts w:ascii="Arial"/>
          <w:b w:val="1"/>
          <w:bCs w:val="1"/>
          <w:sz w:val="36"/>
          <w:szCs w:val="36"/>
          <w:u w:val="single"/>
          <w:rtl w:val="0"/>
          <w:lang w:val="en-US"/>
        </w:rPr>
        <w:t>word</w:t>
      </w:r>
      <w:r>
        <w:rPr>
          <w:rFonts w:ascii="Arial"/>
          <w:b w:val="1"/>
          <w:bCs w:val="1"/>
          <w:sz w:val="36"/>
          <w:szCs w:val="36"/>
          <w:rtl w:val="0"/>
          <w:lang w:val="en-US"/>
        </w:rPr>
        <w:t>.</w:t>
      </w:r>
    </w:p>
    <w:p>
      <w:pPr>
        <w:pStyle w:val="Default"/>
        <w:spacing w:after="20"/>
        <w:ind w:left="360" w:firstLine="0"/>
        <w:jc w:val="left"/>
        <w:rPr>
          <w:rFonts w:ascii="Arial" w:cs="Arial" w:hAnsi="Arial" w:eastAsia="Arial"/>
          <w:i w:val="1"/>
          <w:iCs w:val="1"/>
          <w:sz w:val="20"/>
          <w:szCs w:val="20"/>
          <w:lang w:val="en-US"/>
        </w:rPr>
      </w:pPr>
    </w:p>
    <w:p>
      <w:pPr>
        <w:pStyle w:val="Default"/>
        <w:spacing w:after="14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And </w:t>
      </w:r>
      <w:r>
        <w:rPr>
          <w:rFonts w:ascii="Arial"/>
          <w:i w:val="1"/>
          <w:iCs w:val="1"/>
          <w:sz w:val="20"/>
          <w:szCs w:val="20"/>
          <w:u w:val="single"/>
          <w:rtl w:val="0"/>
          <w:lang w:val="en-US"/>
        </w:rPr>
        <w:t>blessed is she who believed that there would be a fulfillment of what was spoken to her from the Lord</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Luke 1:45 (ESV)</w:t>
      </w:r>
    </w:p>
    <w:p>
      <w:pPr>
        <w:pStyle w:val="Default"/>
        <w:spacing w:after="140"/>
        <w:ind w:left="360"/>
        <w:jc w:val="left"/>
        <w:rPr>
          <w:rFonts w:ascii="Arial" w:cs="Arial" w:hAnsi="Arial" w:eastAsia="Arial"/>
          <w:i w:val="1"/>
          <w:iCs w:val="1"/>
          <w:sz w:val="20"/>
          <w:szCs w:val="20"/>
          <w:lang w:val="en-US"/>
        </w:rPr>
      </w:pPr>
    </w:p>
    <w:p>
      <w:pPr>
        <w:pStyle w:val="Default"/>
        <w:numPr>
          <w:ilvl w:val="0"/>
          <w:numId w:val="3"/>
        </w:numPr>
        <w:spacing w:after="580"/>
        <w:ind w:left="327"/>
        <w:jc w:val="left"/>
        <w:rPr>
          <w:rFonts w:ascii="Arial" w:cs="Arial" w:hAnsi="Arial" w:eastAsia="Arial"/>
          <w:i w:val="1"/>
          <w:iCs w:val="1"/>
          <w:position w:val="0"/>
          <w:sz w:val="20"/>
          <w:szCs w:val="20"/>
          <w:lang w:val="en-US"/>
        </w:rPr>
      </w:pPr>
      <w:r>
        <w:rPr>
          <w:rFonts w:ascii="Arial"/>
          <w:i w:val="1"/>
          <w:iCs w:val="1"/>
          <w:sz w:val="20"/>
          <w:szCs w:val="20"/>
          <w:u w:val="single"/>
          <w:rtl w:val="0"/>
          <w:lang w:val="en-US"/>
        </w:rPr>
        <w:t>Do not be unequally yoked with unbelievers</w:t>
      </w:r>
      <w:r>
        <w:rPr>
          <w:rFonts w:ascii="Arial"/>
          <w:i w:val="1"/>
          <w:iCs w:val="1"/>
          <w:sz w:val="20"/>
          <w:szCs w:val="20"/>
          <w:rtl w:val="0"/>
          <w:lang w:val="en-US"/>
        </w:rPr>
        <w:t>. For what partnership has righteousness with lawlessness? Or what fellowship has light with darkness? 2 Corinthians 6:14 (ESV)</w:t>
      </w:r>
      <w:r>
        <w:rPr>
          <w:rFonts w:ascii="Arial" w:cs="Arial" w:hAnsi="Arial" w:eastAsia="Arial"/>
          <w:i w:val="1"/>
          <w:iCs w:val="1"/>
          <w:sz w:val="20"/>
          <w:szCs w:val="20"/>
          <w:lang w:val="en-US"/>
        </w:rPr>
        <w:br w:type="textWrapping"/>
      </w:r>
    </w:p>
    <w:p>
      <w:pPr>
        <w:pStyle w:val="Default"/>
        <w:numPr>
          <w:ilvl w:val="0"/>
          <w:numId w:val="3"/>
        </w:numPr>
        <w:spacing w:after="580"/>
        <w:ind w:left="327"/>
        <w:jc w:val="left"/>
        <w:rPr>
          <w:rFonts w:ascii="Arial" w:cs="Arial" w:hAnsi="Arial" w:eastAsia="Arial"/>
          <w:i w:val="1"/>
          <w:iCs w:val="1"/>
          <w:position w:val="0"/>
          <w:sz w:val="20"/>
          <w:szCs w:val="20"/>
          <w:lang w:val="en-US"/>
        </w:rPr>
      </w:pPr>
      <w:r>
        <w:rPr>
          <w:rFonts w:ascii="Arial"/>
          <w:i w:val="1"/>
          <w:iCs w:val="1"/>
          <w:sz w:val="20"/>
          <w:szCs w:val="20"/>
          <w:rtl w:val="0"/>
          <w:lang w:val="en-US"/>
        </w:rPr>
        <w:t xml:space="preserve">But I say to you, </w:t>
      </w:r>
      <w:r>
        <w:rPr>
          <w:rFonts w:ascii="Arial"/>
          <w:i w:val="1"/>
          <w:iCs w:val="1"/>
          <w:sz w:val="20"/>
          <w:szCs w:val="20"/>
          <w:u w:val="single"/>
          <w:rtl w:val="0"/>
          <w:lang w:val="en-US"/>
        </w:rPr>
        <w:t>Love your enemies and pray for those who persecute you</w:t>
      </w:r>
      <w:r>
        <w:rPr>
          <w:rFonts w:ascii="Arial"/>
          <w:i w:val="1"/>
          <w:iCs w:val="1"/>
          <w:sz w:val="20"/>
          <w:szCs w:val="20"/>
          <w:rtl w:val="0"/>
          <w:lang w:val="en-US"/>
        </w:rPr>
        <w:t>, Matthew 5:44 (ESV)</w:t>
      </w:r>
      <w:r>
        <w:rPr>
          <w:rFonts w:ascii="Arial" w:cs="Arial" w:hAnsi="Arial" w:eastAsia="Arial"/>
          <w:i w:val="1"/>
          <w:iCs w:val="1"/>
          <w:sz w:val="20"/>
          <w:szCs w:val="20"/>
          <w:lang w:val="en-US"/>
        </w:rPr>
        <w:br w:type="textWrapping"/>
      </w:r>
    </w:p>
    <w:p>
      <w:pPr>
        <w:pStyle w:val="Default"/>
        <w:numPr>
          <w:ilvl w:val="0"/>
          <w:numId w:val="3"/>
        </w:numPr>
        <w:spacing w:after="580"/>
        <w:ind w:left="327"/>
        <w:jc w:val="left"/>
        <w:rPr>
          <w:rFonts w:ascii="Arial" w:cs="Arial" w:hAnsi="Arial" w:eastAsia="Arial"/>
          <w:i w:val="1"/>
          <w:iCs w:val="1"/>
          <w:position w:val="0"/>
          <w:sz w:val="20"/>
          <w:szCs w:val="20"/>
          <w:lang w:val="en-US"/>
        </w:rPr>
      </w:pPr>
      <w:r>
        <w:rPr>
          <w:rFonts w:ascii="Arial"/>
          <w:i w:val="1"/>
          <w:iCs w:val="1"/>
          <w:sz w:val="20"/>
          <w:szCs w:val="20"/>
          <w:u w:val="single"/>
          <w:rtl w:val="0"/>
          <w:lang w:val="en-US"/>
        </w:rPr>
        <w:t>Let no corrupting talk come out of your mouths, but only such as is good for building up, as fits the occasion, that it may give grace to those who hear</w:t>
      </w:r>
      <w:r>
        <w:rPr>
          <w:rFonts w:ascii="Arial"/>
          <w:i w:val="1"/>
          <w:iCs w:val="1"/>
          <w:sz w:val="20"/>
          <w:szCs w:val="20"/>
          <w:rtl w:val="0"/>
          <w:lang w:val="en-US"/>
        </w:rPr>
        <w:t>. Ephesians 4:29 (ESV</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1">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2">
    <w:multiLevelType w:val="multilevel"/>
    <w:styleLink w:val="Numbered"/>
    <w:lvl w:ilvl="0">
      <w:start w:val="1"/>
      <w:numFmt w:val="decimal"/>
      <w:suff w:val="tab"/>
      <w:lvlText w:val="%1."/>
      <w:lvlJc w:val="left"/>
      <w:pPr>
        <w:tabs>
          <w:tab w:val="num" w:pos="327"/>
          <w:tab w:val="clear" w:pos="0"/>
        </w:tabs>
        <w:ind w:left="327" w:hanging="327"/>
      </w:pPr>
      <w:rPr>
        <w:rFonts w:ascii="Arial" w:cs="Arial" w:hAnsi="Arial" w:eastAsia="Arial"/>
        <w:position w:val="0"/>
        <w:sz w:val="20"/>
        <w:szCs w:val="20"/>
        <w:lang w:val="en-US"/>
      </w:rPr>
    </w:lvl>
    <w:lvl w:ilvl="1">
      <w:start w:val="1"/>
      <w:numFmt w:val="decimal"/>
      <w:suff w:val="tab"/>
      <w:lvlText w:val="%2."/>
      <w:lvlJc w:val="left"/>
      <w:pPr>
        <w:tabs>
          <w:tab w:val="num" w:pos="687"/>
          <w:tab w:val="clear" w:pos="0"/>
        </w:tabs>
        <w:ind w:left="687" w:hanging="327"/>
      </w:pPr>
      <w:rPr>
        <w:rFonts w:ascii="Arial" w:cs="Arial" w:hAnsi="Arial" w:eastAsia="Arial"/>
        <w:position w:val="0"/>
        <w:sz w:val="20"/>
        <w:szCs w:val="20"/>
        <w:lang w:val="en-US"/>
      </w:rPr>
    </w:lvl>
    <w:lvl w:ilvl="2">
      <w:start w:val="1"/>
      <w:numFmt w:val="decimal"/>
      <w:suff w:val="tab"/>
      <w:lvlText w:val="%3."/>
      <w:lvlJc w:val="left"/>
      <w:pPr>
        <w:tabs>
          <w:tab w:val="num" w:pos="1047"/>
          <w:tab w:val="clear" w:pos="0"/>
        </w:tabs>
        <w:ind w:left="1047" w:hanging="327"/>
      </w:pPr>
      <w:rPr>
        <w:rFonts w:ascii="Arial" w:cs="Arial" w:hAnsi="Arial" w:eastAsia="Arial"/>
        <w:position w:val="0"/>
        <w:sz w:val="20"/>
        <w:szCs w:val="20"/>
        <w:lang w:val="en-US"/>
      </w:rPr>
    </w:lvl>
    <w:lvl w:ilvl="3">
      <w:start w:val="1"/>
      <w:numFmt w:val="decimal"/>
      <w:suff w:val="tab"/>
      <w:lvlText w:val="%4."/>
      <w:lvlJc w:val="left"/>
      <w:pPr>
        <w:tabs>
          <w:tab w:val="num" w:pos="1407"/>
          <w:tab w:val="clear" w:pos="0"/>
        </w:tabs>
        <w:ind w:left="1407" w:hanging="327"/>
      </w:pPr>
      <w:rPr>
        <w:rFonts w:ascii="Arial" w:cs="Arial" w:hAnsi="Arial" w:eastAsia="Arial"/>
        <w:position w:val="0"/>
        <w:sz w:val="20"/>
        <w:szCs w:val="20"/>
        <w:lang w:val="en-US"/>
      </w:rPr>
    </w:lvl>
    <w:lvl w:ilvl="4">
      <w:start w:val="1"/>
      <w:numFmt w:val="decimal"/>
      <w:suff w:val="tab"/>
      <w:lvlText w:val="%5."/>
      <w:lvlJc w:val="left"/>
      <w:pPr>
        <w:tabs>
          <w:tab w:val="num" w:pos="1767"/>
          <w:tab w:val="clear" w:pos="0"/>
        </w:tabs>
        <w:ind w:left="1767" w:hanging="327"/>
      </w:pPr>
      <w:rPr>
        <w:rFonts w:ascii="Arial" w:cs="Arial" w:hAnsi="Arial" w:eastAsia="Arial"/>
        <w:position w:val="0"/>
        <w:sz w:val="20"/>
        <w:szCs w:val="20"/>
        <w:lang w:val="en-US"/>
      </w:rPr>
    </w:lvl>
    <w:lvl w:ilvl="5">
      <w:start w:val="1"/>
      <w:numFmt w:val="decimal"/>
      <w:suff w:val="tab"/>
      <w:lvlText w:val="%6."/>
      <w:lvlJc w:val="left"/>
      <w:pPr>
        <w:tabs>
          <w:tab w:val="num" w:pos="2127"/>
          <w:tab w:val="clear" w:pos="0"/>
        </w:tabs>
        <w:ind w:left="2127" w:hanging="327"/>
      </w:pPr>
      <w:rPr>
        <w:rFonts w:ascii="Arial" w:cs="Arial" w:hAnsi="Arial" w:eastAsia="Arial"/>
        <w:position w:val="0"/>
        <w:sz w:val="20"/>
        <w:szCs w:val="20"/>
        <w:lang w:val="en-US"/>
      </w:rPr>
    </w:lvl>
    <w:lvl w:ilvl="6">
      <w:start w:val="1"/>
      <w:numFmt w:val="decimal"/>
      <w:suff w:val="tab"/>
      <w:lvlText w:val="%7."/>
      <w:lvlJc w:val="left"/>
      <w:pPr>
        <w:tabs>
          <w:tab w:val="num" w:pos="2487"/>
          <w:tab w:val="clear" w:pos="0"/>
        </w:tabs>
        <w:ind w:left="2487" w:hanging="327"/>
      </w:pPr>
      <w:rPr>
        <w:rFonts w:ascii="Arial" w:cs="Arial" w:hAnsi="Arial" w:eastAsia="Arial"/>
        <w:position w:val="0"/>
        <w:sz w:val="20"/>
        <w:szCs w:val="20"/>
        <w:lang w:val="en-US"/>
      </w:rPr>
    </w:lvl>
    <w:lvl w:ilvl="7">
      <w:start w:val="1"/>
      <w:numFmt w:val="decimal"/>
      <w:suff w:val="tab"/>
      <w:lvlText w:val="%8."/>
      <w:lvlJc w:val="left"/>
      <w:pPr>
        <w:tabs>
          <w:tab w:val="num" w:pos="2847"/>
          <w:tab w:val="clear" w:pos="0"/>
        </w:tabs>
        <w:ind w:left="2847" w:hanging="327"/>
      </w:pPr>
      <w:rPr>
        <w:rFonts w:ascii="Arial" w:cs="Arial" w:hAnsi="Arial" w:eastAsia="Arial"/>
        <w:position w:val="0"/>
        <w:sz w:val="20"/>
        <w:szCs w:val="20"/>
        <w:lang w:val="en-US"/>
      </w:rPr>
    </w:lvl>
    <w:lvl w:ilvl="8">
      <w:start w:val="1"/>
      <w:numFmt w:val="decimal"/>
      <w:suff w:val="tab"/>
      <w:lvlText w:val="%9."/>
      <w:lvlJc w:val="left"/>
      <w:pPr>
        <w:tabs>
          <w:tab w:val="num" w:pos="3207"/>
          <w:tab w:val="clear" w:pos="0"/>
        </w:tabs>
        <w:ind w:left="3207" w:hanging="327"/>
      </w:pPr>
      <w:rPr>
        <w:rFonts w:ascii="Arial" w:cs="Arial" w:hAnsi="Arial" w:eastAsia="Arial"/>
        <w:position w:val="0"/>
        <w:sz w:val="20"/>
        <w:szCs w:val="20"/>
        <w:lang w:val="en-US"/>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next w:val="Numbered"/>
    <w:pPr>
      <w:numPr>
        <w:numId w:val="1"/>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heartlink.org/directors/abortion/A000000073.cf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