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 xml:space="preserve">1 Corinthians 15:12-26 </w:t>
      </w:r>
      <w:r>
        <w:rPr>
          <w:rFonts w:ascii="Avenir Next Regular" w:hAnsi="Avenir Next Regular" w:hint="default"/>
          <w:b w:val="1"/>
          <w:bCs w:val="1"/>
          <w:rtl w:val="0"/>
          <w:lang w:val="en-US"/>
        </w:rPr>
        <w:t xml:space="preserve">— </w:t>
      </w:r>
      <w:r>
        <w:rPr>
          <w:rFonts w:ascii="Avenir Next Regular" w:hAnsi="Avenir Next Regular"/>
          <w:b w:val="1"/>
          <w:bCs w:val="1"/>
          <w:rtl w:val="0"/>
          <w:lang w:val="en-US"/>
        </w:rPr>
        <w:t>The Resurrection Changes Everything</w:t>
      </w:r>
      <w:r>
        <w:rPr>
          <w:rFonts w:ascii="Avenir Next Regular" w:cs="Avenir Next Regular" w:hAnsi="Avenir Next Regular" w:eastAsia="Avenir Next Regular"/>
          <w:b w:val="1"/>
          <w:bCs w:val="1"/>
        </w:rPr>
        <w:drawing>
          <wp:anchor distT="152400" distB="152400" distL="152400" distR="152400" simplePos="0" relativeHeight="251661312" behindDoc="0" locked="0" layoutInCell="1" allowOverlap="1">
            <wp:simplePos x="0" y="0"/>
            <wp:positionH relativeFrom="margin">
              <wp:posOffset>679450</wp:posOffset>
            </wp:positionH>
            <wp:positionV relativeFrom="page">
              <wp:posOffset>310235</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aster SL 2020-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April 12,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Since therefore the children share in flesh and blood, he himself likewise partook of the same things, that through death he might destroy the one who has the power of death, that is, the devil, and </w:t>
      </w:r>
      <w:r>
        <w:rPr>
          <w:rFonts w:ascii="Avenir Book Oblique" w:hAnsi="Avenir Book Oblique"/>
          <w:sz w:val="18"/>
          <w:szCs w:val="18"/>
          <w:u w:val="single"/>
          <w:rtl w:val="0"/>
          <w:lang w:val="en-US"/>
        </w:rPr>
        <w:t>deliver all those who through fear of death were subject to lifelong slavery</w:t>
      </w:r>
      <w:r>
        <w:rPr>
          <w:rFonts w:ascii="Avenir Book Oblique" w:hAnsi="Avenir Book Oblique"/>
          <w:sz w:val="18"/>
          <w:szCs w:val="18"/>
          <w:rtl w:val="0"/>
          <w:lang w:val="en-US"/>
        </w:rPr>
        <w:t>. Hebrews 2:14</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O death, where is your victory? O death, where is your sting?</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But thanks be to God, who gives us the victory through our Lord Jesus Christ.</w:t>
      </w:r>
      <w:r>
        <w:rPr>
          <w:rFonts w:ascii="Avenir Book Oblique" w:hAnsi="Avenir Book Oblique"/>
          <w:sz w:val="18"/>
          <w:szCs w:val="18"/>
          <w:rtl w:val="0"/>
          <w:lang w:val="en-US"/>
        </w:rPr>
        <w:t xml:space="preserve"> 1 Corinthians 15:55</w:t>
      </w:r>
      <w:r>
        <w:rPr>
          <w:rFonts w:ascii="Avenir Book Oblique" w:hAnsi="Avenir Book Oblique" w:hint="default"/>
          <w:sz w:val="18"/>
          <w:szCs w:val="18"/>
          <w:rtl w:val="0"/>
          <w:lang w:val="en-US"/>
        </w:rPr>
        <w:t>–</w:t>
      </w:r>
      <w:r>
        <w:rPr>
          <w:rFonts w:ascii="Avenir Book Oblique" w:hAnsi="Avenir Book Oblique"/>
          <w:sz w:val="18"/>
          <w:szCs w:val="18"/>
          <w:rtl w:val="0"/>
          <w:lang w:val="en-US"/>
        </w:rPr>
        <w:t>57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do we </w:t>
      </w:r>
      <w:r>
        <w:rPr>
          <w:rFonts w:ascii="Avenir Heavy" w:hAnsi="Avenir Heavy"/>
          <w:sz w:val="28"/>
          <w:szCs w:val="28"/>
          <w:u w:val="single"/>
          <w:rtl w:val="0"/>
          <w:lang w:val="en-US"/>
        </w:rPr>
        <w:t>lose</w:t>
      </w:r>
      <w:r>
        <w:rPr>
          <w:rFonts w:ascii="Avenir Heavy" w:hAnsi="Avenir Heavy"/>
          <w:sz w:val="28"/>
          <w:szCs w:val="28"/>
          <w:rtl w:val="0"/>
          <w:lang w:val="en-US"/>
        </w:rPr>
        <w:t xml:space="preserve"> if the resurrection is false?</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lose the hope of </w:t>
      </w:r>
      <w:r>
        <w:rPr>
          <w:rFonts w:ascii="Avenir Heavy" w:hAnsi="Avenir Heavy"/>
          <w:sz w:val="20"/>
          <w:szCs w:val="20"/>
          <w:u w:val="single"/>
          <w:rtl w:val="0"/>
          <w:lang w:val="en-US"/>
        </w:rPr>
        <w:t>our</w:t>
      </w:r>
      <w:r>
        <w:rPr>
          <w:rFonts w:ascii="Avenir Heavy" w:hAnsi="Avenir Heavy"/>
          <w:sz w:val="20"/>
          <w:szCs w:val="20"/>
          <w:rtl w:val="0"/>
          <w:lang w:val="en-US"/>
        </w:rPr>
        <w:t xml:space="preserve"> </w:t>
      </w:r>
      <w:r>
        <w:rPr>
          <w:rFonts w:ascii="Avenir Heavy" w:hAnsi="Avenir Heavy"/>
          <w:sz w:val="20"/>
          <w:szCs w:val="20"/>
          <w:u w:val="single"/>
          <w:rtl w:val="0"/>
          <w:lang w:val="en-US"/>
        </w:rPr>
        <w:t>resurrection</w:t>
      </w:r>
      <w:r>
        <w:rPr>
          <w:rFonts w:ascii="Avenir Heavy" w:hAnsi="Avenir Heavy"/>
          <w:sz w:val="20"/>
          <w:szCs w:val="20"/>
          <w:rtl w:val="0"/>
          <w:lang w:val="en-US"/>
        </w:rPr>
        <w:t>, if Christ wasn</w:t>
      </w:r>
      <w:r>
        <w:rPr>
          <w:rFonts w:ascii="Avenir Heavy" w:hAnsi="Avenir Heavy" w:hint="default"/>
          <w:sz w:val="20"/>
          <w:szCs w:val="20"/>
          <w:rtl w:val="0"/>
          <w:lang w:val="en-US"/>
        </w:rPr>
        <w:t>’</w:t>
      </w:r>
      <w:r>
        <w:rPr>
          <w:rFonts w:ascii="Avenir Heavy" w:hAnsi="Avenir Heavy"/>
          <w:sz w:val="20"/>
          <w:szCs w:val="20"/>
          <w:rtl w:val="0"/>
          <w:lang w:val="en-US"/>
        </w:rPr>
        <w:t>t raised.</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Now i</w:t>
      </w:r>
      <w:r>
        <w:rPr>
          <w:rFonts w:ascii="Avenir Book Oblique" w:hAnsi="Avenir Book Oblique"/>
          <w:sz w:val="18"/>
          <w:szCs w:val="18"/>
          <w:u w:val="single"/>
          <w:rtl w:val="0"/>
          <w:lang w:val="en-US"/>
        </w:rPr>
        <w:t>f Christ is proclaimed as raised from the dead, how can some of you say that there is no resurrection of the dead</w:t>
      </w:r>
      <w:r>
        <w:rPr>
          <w:rFonts w:ascii="Avenir Book Oblique" w:hAnsi="Avenir Book Oblique"/>
          <w:sz w:val="18"/>
          <w:szCs w:val="18"/>
          <w:rtl w:val="0"/>
          <w:lang w:val="en-US"/>
        </w:rPr>
        <w:t>? But i</w:t>
      </w:r>
      <w:r>
        <w:rPr>
          <w:rFonts w:ascii="Avenir Book Oblique" w:hAnsi="Avenir Book Oblique"/>
          <w:sz w:val="18"/>
          <w:szCs w:val="18"/>
          <w:u w:val="single"/>
          <w:rtl w:val="0"/>
          <w:lang w:val="en-US"/>
        </w:rPr>
        <w:t>f there is no resurrection of the dead, then not even Christ has been raised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15:12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lose the Christian </w:t>
      </w:r>
      <w:r>
        <w:rPr>
          <w:rFonts w:ascii="Avenir Heavy" w:hAnsi="Avenir Heavy"/>
          <w:sz w:val="20"/>
          <w:szCs w:val="20"/>
          <w:u w:val="single"/>
          <w:rtl w:val="0"/>
          <w:lang w:val="en-US"/>
        </w:rPr>
        <w:t>faith</w:t>
      </w:r>
      <w:r>
        <w:rPr>
          <w:rFonts w:ascii="Avenir Heavy" w:hAnsi="Avenir Heavy"/>
          <w:sz w:val="20"/>
          <w:szCs w:val="20"/>
          <w:rtl w:val="0"/>
          <w:lang w:val="en-US"/>
        </w:rPr>
        <w:t xml:space="preserve"> and the </w:t>
      </w:r>
      <w:r>
        <w:rPr>
          <w:rFonts w:ascii="Avenir Heavy" w:hAnsi="Avenir Heavy"/>
          <w:sz w:val="20"/>
          <w:szCs w:val="20"/>
          <w:u w:val="single"/>
          <w:rtl w:val="0"/>
          <w:lang w:val="en-US"/>
        </w:rPr>
        <w:t>church</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if Christ has not been raised, then our preaching is in vain and your faith is in vain. 1 Corinthians 15:14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lose the </w:t>
      </w:r>
      <w:r>
        <w:rPr>
          <w:rFonts w:ascii="Avenir Heavy" w:hAnsi="Avenir Heavy"/>
          <w:sz w:val="20"/>
          <w:szCs w:val="20"/>
          <w:u w:val="single"/>
          <w:rtl w:val="0"/>
          <w:lang w:val="en-US"/>
        </w:rPr>
        <w:t>truth</w:t>
      </w:r>
      <w:r>
        <w:rPr>
          <w:rFonts w:ascii="Avenir Heavy" w:hAnsi="Avenir Heavy"/>
          <w:sz w:val="20"/>
          <w:szCs w:val="20"/>
          <w:rtl w:val="0"/>
          <w:lang w:val="en-US"/>
        </w:rPr>
        <w:t xml:space="preserve"> about God.</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We are even found to be misrepresenting God</w:t>
      </w:r>
      <w:r>
        <w:rPr>
          <w:rFonts w:ascii="Avenir Book Oblique" w:hAnsi="Avenir Book Oblique"/>
          <w:sz w:val="18"/>
          <w:szCs w:val="18"/>
          <w:rtl w:val="0"/>
          <w:lang w:val="en-US"/>
        </w:rPr>
        <w:t>, because we testified about God that he raised Christ, whom he did not raise if it is true that the dead are not raised. 1 Corinthians 15:15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lose </w:t>
      </w:r>
      <w:r>
        <w:rPr>
          <w:rFonts w:ascii="Avenir Heavy" w:hAnsi="Avenir Heavy"/>
          <w:sz w:val="20"/>
          <w:szCs w:val="20"/>
          <w:u w:val="single"/>
          <w:rtl w:val="0"/>
          <w:lang w:val="en-US"/>
        </w:rPr>
        <w:t>forgiveness</w:t>
      </w:r>
      <w:r>
        <w:rPr>
          <w:rFonts w:ascii="Avenir Heavy" w:hAnsi="Avenir Heavy"/>
          <w:sz w:val="20"/>
          <w:szCs w:val="20"/>
          <w:rtl w:val="0"/>
          <w:lang w:val="en-US"/>
        </w:rPr>
        <w:t xml:space="preserve"> of sin.</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if the dead are not raised, not even Christ has been raised. And </w:t>
      </w:r>
      <w:r>
        <w:rPr>
          <w:rFonts w:ascii="Avenir Book Oblique" w:hAnsi="Avenir Book Oblique"/>
          <w:sz w:val="18"/>
          <w:szCs w:val="18"/>
          <w:u w:val="single"/>
          <w:rtl w:val="0"/>
          <w:lang w:val="en-US"/>
        </w:rPr>
        <w:t>if Christ has not been raised, your faith is futile and you are still in your sins.</w:t>
      </w:r>
      <w:r>
        <w:rPr>
          <w:rFonts w:ascii="Avenir Book Oblique" w:hAnsi="Avenir Book Oblique"/>
          <w:sz w:val="18"/>
          <w:szCs w:val="18"/>
          <w:rtl w:val="0"/>
          <w:lang w:val="en-US"/>
        </w:rPr>
        <w:t xml:space="preserve"> 1 Corinthians 15:16</w:t>
      </w:r>
      <w:r>
        <w:rPr>
          <w:rFonts w:ascii="Avenir Book Oblique" w:hAnsi="Avenir Book Oblique" w:hint="default"/>
          <w:sz w:val="18"/>
          <w:szCs w:val="18"/>
          <w:rtl w:val="0"/>
          <w:lang w:val="en-US"/>
        </w:rPr>
        <w:t>–</w:t>
      </w:r>
      <w:r>
        <w:rPr>
          <w:rFonts w:ascii="Avenir Book Oblique" w:hAnsi="Avenir Book Oblique"/>
          <w:sz w:val="18"/>
          <w:szCs w:val="18"/>
          <w:rtl w:val="0"/>
          <w:lang w:val="en-US"/>
        </w:rPr>
        <w:t>17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lose the hope of seeing our </w:t>
      </w:r>
      <w:r>
        <w:rPr>
          <w:rFonts w:ascii="Avenir Heavy" w:hAnsi="Avenir Heavy"/>
          <w:sz w:val="20"/>
          <w:szCs w:val="20"/>
          <w:u w:val="single"/>
          <w:rtl w:val="0"/>
          <w:lang w:val="en-US"/>
        </w:rPr>
        <w:t>loved</w:t>
      </w:r>
      <w:r>
        <w:rPr>
          <w:rFonts w:ascii="Avenir Heavy" w:hAnsi="Avenir Heavy"/>
          <w:sz w:val="20"/>
          <w:szCs w:val="20"/>
          <w:rtl w:val="0"/>
          <w:lang w:val="en-US"/>
        </w:rPr>
        <w:t xml:space="preserve"> </w:t>
      </w:r>
      <w:r>
        <w:rPr>
          <w:rFonts w:ascii="Avenir Heavy" w:hAnsi="Avenir Heavy"/>
          <w:sz w:val="20"/>
          <w:szCs w:val="20"/>
          <w:u w:val="single"/>
          <w:rtl w:val="0"/>
          <w:lang w:val="en-US"/>
        </w:rPr>
        <w:t>ones</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Then those also who have fallen asleep in Christ have perished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15:18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lose all our efforts to follow Jesus because we were </w:t>
      </w:r>
      <w:r>
        <w:rPr>
          <w:rFonts w:ascii="Avenir Heavy" w:hAnsi="Avenir Heavy"/>
          <w:sz w:val="20"/>
          <w:szCs w:val="20"/>
          <w:u w:val="single"/>
          <w:rtl w:val="0"/>
          <w:lang w:val="en-US"/>
        </w:rPr>
        <w:t>fools</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If in Christ we have hope in this life only, we are of all people most to be pitied</w:t>
      </w:r>
      <w:r>
        <w:rPr>
          <w:rFonts w:ascii="Avenir Book Oblique" w:hAnsi="Avenir Book Oblique"/>
          <w:sz w:val="18"/>
          <w:szCs w:val="18"/>
          <w:rtl w:val="0"/>
          <w:lang w:val="en-US"/>
        </w:rPr>
        <w:t>. 1 Corinthians 15:19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do we </w:t>
      </w:r>
      <w:r>
        <w:rPr>
          <w:rFonts w:ascii="Avenir Heavy" w:hAnsi="Avenir Heavy"/>
          <w:sz w:val="28"/>
          <w:szCs w:val="28"/>
          <w:u w:val="single"/>
          <w:rtl w:val="0"/>
          <w:lang w:val="en-US"/>
        </w:rPr>
        <w:t>gain</w:t>
      </w:r>
      <w:r>
        <w:rPr>
          <w:rFonts w:ascii="Avenir Heavy" w:hAnsi="Avenir Heavy"/>
          <w:sz w:val="28"/>
          <w:szCs w:val="28"/>
          <w:rtl w:val="0"/>
          <w:lang w:val="en-US"/>
        </w:rPr>
        <w:t xml:space="preserve"> because the resurrection is true?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gain the </w:t>
      </w:r>
      <w:r>
        <mc:AlternateContent>
          <mc:Choice Requires="wps">
            <w:drawing>
              <wp:anchor distT="57150" distB="57150" distL="57150" distR="57150" simplePos="0" relativeHeight="251659264" behindDoc="0" locked="0" layoutInCell="1" allowOverlap="1">
                <wp:simplePos x="0" y="0"/>
                <wp:positionH relativeFrom="page">
                  <wp:posOffset>1868496</wp:posOffset>
                </wp:positionH>
                <wp:positionV relativeFrom="page">
                  <wp:posOffset>-141327</wp:posOffset>
                </wp:positionV>
                <wp:extent cx="3611880" cy="344528"/>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11.1pt;width:284.4pt;height:27.1pt;z-index:251659264;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1566786</wp:posOffset>
                </wp:positionH>
                <wp:positionV relativeFrom="page">
                  <wp:posOffset>203200</wp:posOffset>
                </wp:positionV>
                <wp:extent cx="4215301"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16.0pt;width:331.9pt;height:0.0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mc:AlternateContent>
          <mc:Choice Requires="wps">
            <w:drawing>
              <wp:anchor distT="57150" distB="57150" distL="57150" distR="57150" simplePos="0" relativeHeight="251663360" behindDoc="0" locked="0" layoutInCell="1" allowOverlap="1">
                <wp:simplePos x="0" y="0"/>
                <wp:positionH relativeFrom="page">
                  <wp:posOffset>1868496</wp:posOffset>
                </wp:positionH>
                <wp:positionV relativeFrom="page">
                  <wp:posOffset>1839872</wp:posOffset>
                </wp:positionV>
                <wp:extent cx="3611880" cy="344528"/>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8" type="#_x0000_t202" style="visibility:visible;position:absolute;margin-left:147.1pt;margin-top:144.9pt;width:284.4pt;height:27.1pt;z-index:251663360;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1566786</wp:posOffset>
                </wp:positionH>
                <wp:positionV relativeFrom="page">
                  <wp:posOffset>455807</wp:posOffset>
                </wp:positionV>
                <wp:extent cx="4215301" cy="0"/>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9" style="visibility:visible;position:absolute;margin-left:123.4pt;margin-top:35.9pt;width:331.9pt;height:0.0pt;z-index:25166438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Heavy" w:hAnsi="Avenir Heavy"/>
          <w:sz w:val="20"/>
          <w:szCs w:val="20"/>
          <w:u w:val="single"/>
          <w:rtl w:val="0"/>
          <w:lang w:val="en-US"/>
        </w:rPr>
        <w:t>guarantee</w:t>
      </w:r>
      <w:r>
        <w:rPr>
          <w:rFonts w:ascii="Avenir Heavy" w:hAnsi="Avenir Heavy"/>
          <w:sz w:val="20"/>
          <w:szCs w:val="20"/>
          <w:rtl w:val="0"/>
          <w:lang w:val="en-US"/>
        </w:rPr>
        <w:t xml:space="preserve"> of eternal life.</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in fact Christ has been raised from the dead, the firstfruits of those who have fallen asleep</w:t>
      </w:r>
      <w:r>
        <w:rPr>
          <w:rFonts w:ascii="Avenir Book Oblique" w:hAnsi="Avenir Book Oblique"/>
          <w:sz w:val="18"/>
          <w:szCs w:val="18"/>
          <w:rtl w:val="0"/>
          <w:lang w:val="en-US"/>
        </w:rPr>
        <w:t>. 1 Corinthians 15:20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gain a new </w:t>
      </w:r>
      <w:r>
        <w:rPr>
          <w:rFonts w:ascii="Avenir Heavy" w:hAnsi="Avenir Heavy"/>
          <w:sz w:val="20"/>
          <w:szCs w:val="20"/>
          <w:u w:val="single"/>
          <w:rtl w:val="0"/>
          <w:lang w:val="en-US"/>
        </w:rPr>
        <w:t>family</w:t>
      </w:r>
      <w:r>
        <w:rPr>
          <w:rFonts w:ascii="Avenir Heavy" w:hAnsi="Avenir Heavy"/>
          <w:sz w:val="20"/>
          <w:szCs w:val="20"/>
          <w:rtl w:val="0"/>
          <w:lang w:val="en-US"/>
        </w:rPr>
        <w:t xml:space="preserve"> </w:t>
      </w:r>
      <w:r>
        <w:rPr>
          <w:rFonts w:ascii="Avenir Heavy" w:hAnsi="Avenir Heavy"/>
          <w:sz w:val="20"/>
          <w:szCs w:val="20"/>
          <w:u w:val="single"/>
          <w:rtl w:val="0"/>
          <w:lang w:val="en-US"/>
        </w:rPr>
        <w:t>tree</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as by a man came death, by a man has come also the resurrection of the dead. For as in Adam all die, so also in Christ shall all be made alive</w:t>
      </w:r>
      <w:r>
        <w:rPr>
          <w:rFonts w:ascii="Avenir Book Oblique" w:hAnsi="Avenir Book Oblique"/>
          <w:sz w:val="18"/>
          <w:szCs w:val="18"/>
          <w:rtl w:val="0"/>
          <w:lang w:val="en-US"/>
        </w:rPr>
        <w:t>. 1 Corinthians 15:21</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as Moses lifted up the serpent in the wilderness, so must the Son of Man be lifted up, that whoever believes in him may have eternal life</w:t>
      </w:r>
      <w:r>
        <w:rPr>
          <w:rFonts w:ascii="Avenir Book Oblique" w:hAnsi="Avenir Book Oblique"/>
          <w:sz w:val="18"/>
          <w:szCs w:val="18"/>
          <w:rtl w:val="0"/>
          <w:lang w:val="en-US"/>
        </w:rPr>
        <w:t>. John 3:14</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gain an eternity that gets </w:t>
      </w:r>
      <w:r>
        <w:rPr>
          <w:rFonts w:ascii="Avenir Heavy" w:hAnsi="Avenir Heavy"/>
          <w:sz w:val="20"/>
          <w:szCs w:val="20"/>
          <w:u w:val="single"/>
          <w:rtl w:val="0"/>
          <w:lang w:val="en-US"/>
        </w:rPr>
        <w:t>better</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each in his own order: </w:t>
      </w:r>
      <w:r>
        <w:rPr>
          <w:rFonts w:ascii="Avenir Book Oblique" w:hAnsi="Avenir Book Oblique"/>
          <w:sz w:val="18"/>
          <w:szCs w:val="18"/>
          <w:u w:val="single"/>
          <w:rtl w:val="0"/>
          <w:lang w:val="en-US"/>
        </w:rPr>
        <w:t>Christ the firstfruits, then at his coming those who belong to Christ</w:t>
      </w:r>
      <w:r>
        <w:rPr>
          <w:rFonts w:ascii="Avenir Book Oblique" w:hAnsi="Avenir Book Oblique"/>
          <w:sz w:val="18"/>
          <w:szCs w:val="18"/>
          <w:rtl w:val="0"/>
          <w:lang w:val="en-US"/>
        </w:rPr>
        <w:t>.  1 Corinthians 15:23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Yes, we are of good courage, and </w:t>
      </w:r>
      <w:r>
        <w:rPr>
          <w:rFonts w:ascii="Avenir Book Oblique" w:hAnsi="Avenir Book Oblique"/>
          <w:sz w:val="18"/>
          <w:szCs w:val="18"/>
          <w:u w:val="single"/>
          <w:rtl w:val="0"/>
          <w:lang w:val="en-US"/>
        </w:rPr>
        <w:t>we would rather be away from the body and at home with the Lord</w:t>
      </w:r>
      <w:r>
        <w:rPr>
          <w:rFonts w:ascii="Avenir Book Oblique" w:hAnsi="Avenir Book Oblique"/>
          <w:sz w:val="18"/>
          <w:szCs w:val="18"/>
          <w:rtl w:val="0"/>
          <w:lang w:val="en-US"/>
        </w:rPr>
        <w:t>. 2 Corinthians 5:8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to me to live is Christ, and to die is gain. If I am to live in the flesh, that means fruitful labor for me. Yet which I shall choose I cannot tell. I am hard pressed between the two. </w:t>
      </w:r>
      <w:r>
        <w:rPr>
          <w:rFonts w:ascii="Avenir Book Oblique" w:hAnsi="Avenir Book Oblique"/>
          <w:sz w:val="18"/>
          <w:szCs w:val="18"/>
          <w:u w:val="single"/>
          <w:rtl w:val="0"/>
          <w:lang w:val="en-US"/>
        </w:rPr>
        <w:t>My desire is to depart and be with Christ, for that is far better.</w:t>
      </w:r>
      <w:r>
        <w:rPr>
          <w:rFonts w:ascii="Avenir Book Oblique" w:hAnsi="Avenir Book Oblique"/>
          <w:sz w:val="18"/>
          <w:szCs w:val="18"/>
          <w:rtl w:val="0"/>
          <w:lang w:val="en-US"/>
        </w:rPr>
        <w:t xml:space="preserve"> But to remain in the flesh is more necessary on your account. Philippians 1:21</w:t>
      </w:r>
      <w:r>
        <w:rPr>
          <w:rFonts w:ascii="Avenir Book Oblique" w:hAnsi="Avenir Book Oblique" w:hint="default"/>
          <w:sz w:val="18"/>
          <w:szCs w:val="18"/>
          <w:rtl w:val="0"/>
          <w:lang w:val="en-US"/>
        </w:rPr>
        <w:t>–</w:t>
      </w:r>
      <w:r>
        <w:rPr>
          <w:rFonts w:ascii="Avenir Book Oblique" w:hAnsi="Avenir Book Oblique"/>
          <w:sz w:val="18"/>
          <w:szCs w:val="18"/>
          <w:rtl w:val="0"/>
          <w:lang w:val="en-US"/>
        </w:rPr>
        <w:t>24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this we declare to you by a word from the Lord, that we who are alive, who are left until the coming of the Lord, will not precede those who have fallen asleep. </w:t>
      </w:r>
      <w:r>
        <w:rPr>
          <w:rFonts w:ascii="Avenir Book Oblique" w:hAnsi="Avenir Book Oblique"/>
          <w:sz w:val="18"/>
          <w:szCs w:val="18"/>
          <w:u w:val="single"/>
          <w:rtl w:val="0"/>
          <w:lang w:val="en-US"/>
        </w:rPr>
        <w:t>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w:t>
      </w:r>
      <w:r>
        <w:rPr>
          <w:rFonts w:ascii="Avenir Book Oblique" w:hAnsi="Avenir Book Oblique"/>
          <w:sz w:val="18"/>
          <w:szCs w:val="18"/>
          <w:rtl w:val="0"/>
          <w:lang w:val="en-US"/>
        </w:rPr>
        <w:t xml:space="preserve">. Therefore encourage one another with these words.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Thessalonians 4:15</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gain </w:t>
      </w:r>
      <w:r>
        <w:rPr>
          <w:rFonts w:ascii="Avenir Heavy" w:hAnsi="Avenir Heavy"/>
          <w:sz w:val="20"/>
          <w:szCs w:val="20"/>
          <w:u w:val="single"/>
          <w:rtl w:val="0"/>
          <w:lang w:val="en-US"/>
        </w:rPr>
        <w:t>victory</w:t>
      </w:r>
      <w:r>
        <w:rPr>
          <w:rFonts w:ascii="Avenir Heavy" w:hAnsi="Avenir Heavy"/>
          <w:sz w:val="20"/>
          <w:szCs w:val="20"/>
          <w:rtl w:val="0"/>
          <w:lang w:val="en-US"/>
        </w:rPr>
        <w:t xml:space="preserve"> over all of God</w:t>
      </w:r>
      <w:r>
        <w:rPr>
          <w:rFonts w:ascii="Avenir Heavy" w:hAnsi="Avenir Heavy" w:hint="default"/>
          <w:sz w:val="20"/>
          <w:szCs w:val="20"/>
          <w:rtl w:val="0"/>
          <w:lang w:val="en-US"/>
        </w:rPr>
        <w:t>’</w:t>
      </w:r>
      <w:r>
        <w:rPr>
          <w:rFonts w:ascii="Avenir Heavy" w:hAnsi="Avenir Heavy"/>
          <w:sz w:val="20"/>
          <w:szCs w:val="20"/>
          <w:rtl w:val="0"/>
          <w:lang w:val="en-US"/>
        </w:rPr>
        <w:t>s enemies.</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comes the end, </w:t>
      </w:r>
      <w:r>
        <w:rPr>
          <w:rFonts w:ascii="Avenir Book Oblique" w:hAnsi="Avenir Book Oblique"/>
          <w:sz w:val="18"/>
          <w:szCs w:val="18"/>
          <w:u w:val="single"/>
          <w:rtl w:val="0"/>
          <w:lang w:val="en-US"/>
        </w:rPr>
        <w:t>when he delivers the kingdom to God the Father after destroying every rule and every authority and power. For he must reign until he has put all his enemies under his feet. The last enemy to be destroyed is death</w:t>
      </w:r>
      <w:r>
        <w:rPr>
          <w:rFonts w:ascii="Avenir Book Oblique" w:hAnsi="Avenir Book Oblique"/>
          <w:sz w:val="18"/>
          <w:szCs w:val="18"/>
          <w:rtl w:val="0"/>
          <w:lang w:val="en-US"/>
        </w:rPr>
        <w:t>. 1 Corinthians 15:24</w:t>
      </w:r>
      <w:r>
        <w:rPr>
          <w:rFonts w:ascii="Avenir Book Oblique" w:hAnsi="Avenir Book Oblique" w:hint="default"/>
          <w:sz w:val="18"/>
          <w:szCs w:val="18"/>
          <w:rtl w:val="0"/>
          <w:lang w:val="en-US"/>
        </w:rPr>
        <w:t>–</w:t>
      </w:r>
      <w:r>
        <w:rPr>
          <w:rFonts w:ascii="Avenir Book Oblique" w:hAnsi="Avenir Book Oblique"/>
          <w:sz w:val="18"/>
          <w:szCs w:val="18"/>
          <w:rtl w:val="0"/>
          <w:lang w:val="en-US"/>
        </w:rPr>
        <w:t>26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gain a resurrected </w:t>
      </w:r>
      <w:r>
        <w:rPr>
          <w:rFonts w:ascii="Avenir Heavy" w:hAnsi="Avenir Heavy"/>
          <w:sz w:val="20"/>
          <w:szCs w:val="20"/>
          <w:u w:val="single"/>
          <w:rtl w:val="0"/>
          <w:lang w:val="en-US"/>
        </w:rPr>
        <w:t>creation</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creation waits with eager longing for the revealing of the sons of God</w:t>
      </w:r>
      <w:r>
        <w:rPr>
          <w:rFonts w:ascii="Avenir Book Oblique" w:hAnsi="Avenir Book Oblique"/>
          <w:sz w:val="18"/>
          <w:szCs w:val="18"/>
          <w:rtl w:val="0"/>
          <w:lang w:val="en-US"/>
        </w:rPr>
        <w:t xml:space="preserve">. For the creation was subjected to futility, not willingly, but because of him who subjected it, </w:t>
      </w:r>
      <w:r>
        <w:rPr>
          <w:rFonts w:ascii="Avenir Book Oblique" w:hAnsi="Avenir Book Oblique"/>
          <w:sz w:val="18"/>
          <w:szCs w:val="18"/>
          <w:u w:val="single"/>
          <w:rtl w:val="0"/>
          <w:lang w:val="en-US"/>
        </w:rPr>
        <w:t>in hope that the creation itself will be set free from its bondage to corruption and obtain the freedom of the glory of the children of God</w:t>
      </w:r>
      <w:r>
        <w:rPr>
          <w:rFonts w:ascii="Avenir Book Oblique" w:hAnsi="Avenir Book Oblique"/>
          <w:sz w:val="18"/>
          <w:szCs w:val="18"/>
          <w:rtl w:val="0"/>
          <w:lang w:val="en-US"/>
        </w:rPr>
        <w:t>. Romans 8:19</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2336"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30"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30" style="visibility:visible;position:absolute;margin-left:20.9pt;margin-top:15.1pt;width:318.7pt;height:0.0pt;z-index:251662336;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have you done to make memories with family and friends while socially distanced?</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As you reflect on the sermon, how did it change the way you view Jesus and daily life?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Muslims, and many Americans, view Jesus as a moral teacher that never rose from the dead. They believe the apostles were also good people that were sadly mistaken about Jesus</w:t>
      </w:r>
      <w:r>
        <w:rPr>
          <w:rFonts w:ascii="Avenir Book" w:hAnsi="Avenir Book" w:hint="default"/>
          <w:sz w:val="18"/>
          <w:szCs w:val="18"/>
          <w:rtl w:val="0"/>
          <w:lang w:val="en-US"/>
        </w:rPr>
        <w:t xml:space="preserve">’ </w:t>
      </w:r>
      <w:r>
        <w:rPr>
          <w:rFonts w:ascii="Avenir Book" w:hAnsi="Avenir Book"/>
          <w:sz w:val="18"/>
          <w:szCs w:val="18"/>
          <w:rtl w:val="0"/>
          <w:lang w:val="en-US"/>
        </w:rPr>
        <w:t>resurrection. What is wrong with considering Jesus just a good teacher that did not rise?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Jesus</w:t>
      </w:r>
      <w:r>
        <w:rPr>
          <w:rFonts w:ascii="Avenir Book" w:hAnsi="Avenir Book" w:hint="default"/>
          <w:sz w:val="18"/>
          <w:szCs w:val="18"/>
          <w:rtl w:val="0"/>
          <w:lang w:val="en-US"/>
        </w:rPr>
        <w:t xml:space="preserve">’ </w:t>
      </w:r>
      <w:r>
        <w:rPr>
          <w:rFonts w:ascii="Avenir Book" w:hAnsi="Avenir Book"/>
          <w:sz w:val="18"/>
          <w:szCs w:val="18"/>
          <w:rtl w:val="0"/>
          <w:lang w:val="en-US"/>
        </w:rPr>
        <w:t>resurrection takes everything destroyed by sin, then restores it and vastly improves it. How does Jesus</w:t>
      </w:r>
      <w:r>
        <w:rPr>
          <w:rFonts w:ascii="Avenir Book" w:hAnsi="Avenir Book" w:hint="default"/>
          <w:sz w:val="18"/>
          <w:szCs w:val="18"/>
          <w:rtl w:val="0"/>
          <w:lang w:val="en-US"/>
        </w:rPr>
        <w:t xml:space="preserve">’ </w:t>
      </w:r>
      <w:r>
        <w:rPr>
          <w:rFonts w:ascii="Avenir Book" w:hAnsi="Avenir Book"/>
          <w:sz w:val="18"/>
          <w:szCs w:val="18"/>
          <w:rtl w:val="0"/>
          <w:lang w:val="en-US"/>
        </w:rPr>
        <w:t>resurrection restore and vastly improve what sin has done in our heart, what death has done in our life, what despair has done to our future, and what sin</w:t>
      </w:r>
      <w:r>
        <w:rPr>
          <w:rFonts w:ascii="Avenir Book" w:hAnsi="Avenir Book" w:hint="default"/>
          <w:sz w:val="18"/>
          <w:szCs w:val="18"/>
          <w:rtl w:val="0"/>
          <w:lang w:val="en-US"/>
        </w:rPr>
        <w:t>’</w:t>
      </w:r>
      <w:r>
        <w:rPr>
          <w:rFonts w:ascii="Avenir Book" w:hAnsi="Avenir Book"/>
          <w:sz w:val="18"/>
          <w:szCs w:val="18"/>
          <w:rtl w:val="0"/>
          <w:lang w:val="en-US"/>
        </w:rPr>
        <w:t>s destruction has done to our planet?</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In this message, Pastor Kurt gave six things we lose if Jesus didn</w:t>
      </w:r>
      <w:r>
        <w:rPr>
          <w:rFonts w:ascii="Avenir Book" w:hAnsi="Avenir Book" w:hint="default"/>
          <w:sz w:val="18"/>
          <w:szCs w:val="18"/>
          <w:rtl w:val="0"/>
          <w:lang w:val="en-US"/>
        </w:rPr>
        <w:t>’</w:t>
      </w:r>
      <w:r>
        <w:rPr>
          <w:rFonts w:ascii="Avenir Book" w:hAnsi="Avenir Book"/>
          <w:sz w:val="18"/>
          <w:szCs w:val="18"/>
          <w:rtl w:val="0"/>
          <w:lang w:val="en-US"/>
        </w:rPr>
        <w:t>t rise and five things we gain because Jesus did rise. Of these points, which ones are the most important to you?  Why?</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Light">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upperLetter"/>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