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23 </w:t>
      </w:r>
      <w:r>
        <w:rPr>
          <w:rFonts w:ascii="Arial" w:hAnsi="Arial" w:hint="default"/>
          <w:b w:val="1"/>
          <w:bCs w:val="1"/>
          <w:sz w:val="32"/>
          <w:szCs w:val="32"/>
          <w:rtl w:val="0"/>
          <w:lang w:val="en-US"/>
        </w:rPr>
        <w:t xml:space="preserve">— </w:t>
      </w:r>
      <w:r>
        <w:rPr>
          <w:rFonts w:ascii="Arial" w:hAnsi="Arial"/>
          <w:b w:val="1"/>
          <w:bCs w:val="1"/>
          <w:sz w:val="32"/>
          <w:szCs w:val="32"/>
          <w:rtl w:val="0"/>
          <w:lang w:val="en-US"/>
        </w:rPr>
        <w:t>Funeral</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rial" w:hAnsi="Arial"/>
          <w:sz w:val="16"/>
          <w:szCs w:val="16"/>
          <w:rtl w:val="0"/>
          <w:lang w:val="en-US"/>
        </w:rPr>
        <w:t>April</w:t>
      </w:r>
      <w:r>
        <w:rPr>
          <w:rFonts w:ascii="Arial" w:hAnsi="Arial"/>
          <w:sz w:val="16"/>
          <w:szCs w:val="16"/>
          <w:rtl w:val="0"/>
          <w:lang w:val="en-US"/>
        </w:rPr>
        <w:t xml:space="preserve"> </w:t>
      </w:r>
      <w:r>
        <w:rPr>
          <w:rFonts w:ascii="Arial" w:hAnsi="Arial"/>
          <w:sz w:val="16"/>
          <w:szCs w:val="16"/>
          <w:rtl w:val="0"/>
          <w:lang w:val="en-US"/>
        </w:rPr>
        <w:t>3</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tl w:val="0"/>
        </w:rPr>
      </w:pPr>
      <w:r>
        <w:rPr>
          <w:rFonts w:ascii="Arial" w:hAnsi="Arial"/>
          <w:b w:val="1"/>
          <w:bCs w:val="1"/>
          <w:sz w:val="30"/>
          <w:szCs w:val="30"/>
          <w:u w:val="single"/>
          <w:rtl w:val="0"/>
          <w:lang w:val="en-US"/>
        </w:rPr>
        <w:t>How can I prepare for a funeral?</w:t>
      </w:r>
    </w:p>
    <w:p>
      <w:pPr>
        <w:pStyle w:val="Default"/>
        <w:numPr>
          <w:ilvl w:val="0"/>
          <w:numId w:val="2"/>
        </w:numPr>
        <w:pBdr>
          <w:top w:val="nil"/>
          <w:left w:val="nil"/>
          <w:bottom w:val="nil"/>
          <w:right w:val="nil"/>
        </w:pBdr>
        <w:bidi w:val="0"/>
        <w:spacing w:after="200"/>
        <w:ind w:right="0"/>
        <w:jc w:val="left"/>
        <w:rPr>
          <w:rFonts w:ascii="Arial" w:hAnsi="Arial"/>
          <w:b w:val="1"/>
          <w:bCs w:val="1"/>
          <w:sz w:val="26"/>
          <w:szCs w:val="26"/>
          <w:rtl w:val="0"/>
          <w:lang w:val="en-US"/>
        </w:rPr>
      </w:pPr>
      <w:r>
        <w:rPr>
          <w:rFonts w:ascii="Arial" w:hAnsi="Arial"/>
          <w:b w:val="1"/>
          <w:bCs w:val="1"/>
          <w:sz w:val="26"/>
          <w:szCs w:val="26"/>
          <w:rtl w:val="0"/>
          <w:lang w:val="en-US"/>
        </w:rPr>
        <w:t xml:space="preserve">Live each day of marriage like it could be the </w:t>
      </w:r>
      <w:r>
        <w:rPr>
          <w:rFonts w:ascii="Arial" w:hAnsi="Arial"/>
          <w:b w:val="1"/>
          <w:bCs w:val="1"/>
          <w:sz w:val="26"/>
          <w:szCs w:val="26"/>
          <w:u w:val="single"/>
          <w:rtl w:val="0"/>
          <w:lang w:val="en-US"/>
        </w:rPr>
        <w:t>last</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Sarah lived 127 years; these were the years of the life of Sarah. And Sarah died at Kiriath-arba (that is, Hebron) in the land of Canaan, and Abraham went in to mourn for Sarah and to weep for her. Genesis 23:1</w:t>
      </w:r>
      <w:r>
        <w:rPr>
          <w:rFonts w:ascii="Arial" w:hAnsi="Arial" w:hint="default"/>
          <w:i w:val="1"/>
          <w:iCs w:val="1"/>
          <w:sz w:val="20"/>
          <w:szCs w:val="20"/>
          <w:rtl w:val="0"/>
          <w:lang w:val="en-US"/>
        </w:rPr>
        <w:t>–</w:t>
      </w:r>
      <w:r>
        <w:rPr>
          <w:rFonts w:ascii="Arial" w:hAnsi="Arial"/>
          <w:i w:val="1"/>
          <w:iCs w:val="1"/>
          <w:sz w:val="20"/>
          <w:szCs w:val="20"/>
          <w:rtl w:val="0"/>
          <w:lang w:val="en-US"/>
        </w:rPr>
        <w:t>2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6"/>
          <w:szCs w:val="26"/>
          <w:rtl w:val="0"/>
          <w:lang w:val="en-US"/>
        </w:rPr>
      </w:pPr>
      <w:r>
        <w:rPr>
          <w:rFonts w:ascii="Arial" w:hAnsi="Arial"/>
          <w:b w:val="1"/>
          <w:bCs w:val="1"/>
          <w:sz w:val="26"/>
          <w:szCs w:val="26"/>
          <w:rtl w:val="0"/>
          <w:lang w:val="en-US"/>
        </w:rPr>
        <w:t xml:space="preserve">The most important day of marriage is the last, not the </w:t>
      </w:r>
      <w:r>
        <w:rPr>
          <w:rFonts w:ascii="Arial" w:hAnsi="Arial"/>
          <w:b w:val="1"/>
          <w:bCs w:val="1"/>
          <w:sz w:val="26"/>
          <w:szCs w:val="26"/>
          <w:u w:val="single"/>
          <w:rtl w:val="0"/>
          <w:lang w:val="en-US"/>
        </w:rPr>
        <w:t>first</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6"/>
          <w:szCs w:val="26"/>
          <w:rtl w:val="0"/>
          <w:lang w:val="en-US"/>
        </w:rPr>
      </w:pPr>
      <w:r>
        <w:rPr>
          <w:rFonts w:ascii="Arial" w:hAnsi="Arial"/>
          <w:b w:val="1"/>
          <w:bCs w:val="1"/>
          <w:sz w:val="26"/>
          <w:szCs w:val="26"/>
          <w:rtl w:val="0"/>
          <w:lang w:val="en-US"/>
        </w:rPr>
        <w:t>Funerals are a great opportunity to show our trust in God</w:t>
      </w:r>
      <w:r>
        <w:rPr>
          <w:rFonts w:ascii="Arial" w:hAnsi="Arial" w:hint="default"/>
          <w:b w:val="1"/>
          <w:bCs w:val="1"/>
          <w:sz w:val="26"/>
          <w:szCs w:val="26"/>
          <w:rtl w:val="0"/>
          <w:lang w:val="en-US"/>
        </w:rPr>
        <w:t>’</w:t>
      </w:r>
      <w:r>
        <w:rPr>
          <w:rFonts w:ascii="Arial" w:hAnsi="Arial"/>
          <w:b w:val="1"/>
          <w:bCs w:val="1"/>
          <w:sz w:val="26"/>
          <w:szCs w:val="26"/>
          <w:rtl w:val="0"/>
          <w:lang w:val="en-US"/>
        </w:rPr>
        <w:t xml:space="preserve">s </w:t>
      </w:r>
      <w:r>
        <w:rPr>
          <w:rFonts w:ascii="Arial" w:hAnsi="Arial"/>
          <w:b w:val="1"/>
          <w:bCs w:val="1"/>
          <w:sz w:val="26"/>
          <w:szCs w:val="26"/>
          <w:u w:val="single"/>
          <w:rtl w:val="0"/>
          <w:lang w:val="en-US"/>
        </w:rPr>
        <w:t>promises</w:t>
      </w:r>
      <w:r>
        <w:rPr>
          <w:rFonts w:ascii="Arial" w:hAnsi="Arial"/>
          <w:b w:val="1"/>
          <w:bCs w:val="1"/>
          <w:sz w:val="26"/>
          <w:szCs w:val="26"/>
          <w:rtl w:val="0"/>
          <w:lang w:val="en-US"/>
        </w:rPr>
        <w:t>.</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for all the land that you see I will give to you and to your offspring forever. Genesis 13:15 (ESV)</w:t>
      </w:r>
      <w:r>
        <w:rPr>
          <w:rFonts w:ascii="Arial Unicode MS" w:cs="Arial Unicode MS" w:hAnsi="Arial Unicode MS" w:eastAsia="Arial Unicode MS"/>
          <w:b w:val="0"/>
          <w:bCs w:val="0"/>
          <w:i w:val="0"/>
          <w:iCs w:val="0"/>
          <w:sz w:val="20"/>
          <w:szCs w:val="20"/>
        </w:rPr>
        <w:br w:type="textWrapping"/>
        <w:br w:type="textWrapping"/>
      </w:r>
      <w:r>
        <w:rPr>
          <w:rFonts w:ascii="Arial" w:hAnsi="Arial"/>
          <w:i w:val="1"/>
          <w:iCs w:val="1"/>
          <w:sz w:val="20"/>
          <w:szCs w:val="20"/>
          <w:rtl w:val="0"/>
          <w:lang w:val="en-US"/>
        </w:rPr>
        <w:t>Arise, walk through the length and the breadth of the land, for I will give it to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13:17 (ESV)</w:t>
      </w:r>
      <w:r>
        <w:rPr>
          <w:rFonts w:ascii="Arial Unicode MS" w:cs="Arial Unicode MS" w:hAnsi="Arial Unicode MS" w:eastAsia="Arial Unicode MS"/>
          <w:b w:val="0"/>
          <w:bCs w:val="0"/>
          <w:i w:val="0"/>
          <w:iCs w:val="0"/>
          <w:sz w:val="20"/>
          <w:szCs w:val="20"/>
        </w:rPr>
        <w:br w:type="textWrapping"/>
        <w:br w:type="textWrapping"/>
      </w:r>
      <w:r>
        <w:rPr>
          <w:rFonts w:ascii="Arial" w:hAnsi="Arial"/>
          <w:i w:val="1"/>
          <w:iCs w:val="1"/>
          <w:sz w:val="20"/>
          <w:szCs w:val="20"/>
          <w:rtl w:val="0"/>
          <w:lang w:val="en-US"/>
        </w:rPr>
        <w:t>And I will give to you and to your offspring after you the land of your sojournings, all the land of Canaan, for an everlasting possession, and I will be their God.</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17:8 (ESV)</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By faith Moses, when he was grown up, refused to be called the son of Pharaoh</w:t>
      </w:r>
      <w:r>
        <w:rPr>
          <w:rFonts w:ascii="Arial" w:hAnsi="Arial" w:hint="default"/>
          <w:i w:val="1"/>
          <w:iCs w:val="1"/>
          <w:sz w:val="20"/>
          <w:szCs w:val="20"/>
          <w:rtl w:val="0"/>
          <w:lang w:val="en-US"/>
        </w:rPr>
        <w:t>’</w:t>
      </w:r>
      <w:r>
        <w:rPr>
          <w:rFonts w:ascii="Arial" w:hAnsi="Arial"/>
          <w:i w:val="1"/>
          <w:iCs w:val="1"/>
          <w:sz w:val="20"/>
          <w:szCs w:val="20"/>
          <w:rtl w:val="0"/>
          <w:lang w:val="en-US"/>
        </w:rPr>
        <w:t>s daughter, choosing rather to be mistreated with the people of God than to enjoy the fleeting pleasures of sin. He considered the reproach of Christ greater wealth than the treasures of Egypt, for he was looking to the reward. Hebrews 11:24</w:t>
      </w:r>
      <w:r>
        <w:rPr>
          <w:rFonts w:ascii="Arial" w:hAnsi="Arial" w:hint="default"/>
          <w:i w:val="1"/>
          <w:iCs w:val="1"/>
          <w:sz w:val="20"/>
          <w:szCs w:val="20"/>
          <w:rtl w:val="0"/>
          <w:lang w:val="en-US"/>
        </w:rPr>
        <w:t>–</w:t>
      </w:r>
      <w:r>
        <w:rPr>
          <w:rFonts w:ascii="Arial" w:hAnsi="Arial"/>
          <w:i w:val="1"/>
          <w:iCs w:val="1"/>
          <w:sz w:val="20"/>
          <w:szCs w:val="20"/>
          <w:rtl w:val="0"/>
          <w:lang w:val="en-US"/>
        </w:rPr>
        <w:t>26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By faith Joseph, at the end of his life, made mention of the exodus of the Israelites and gave directions concerning his bones. Hebrews 11:22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But we do not want you to be uninformed, brothers, about those who are asleep, that you may not grieve as others do who have no hope. 1 Thessalonians 4:13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6"/>
          <w:szCs w:val="26"/>
          <w:rtl w:val="0"/>
          <w:lang w:val="en-US"/>
        </w:rPr>
      </w:pPr>
      <w:r>
        <w:rPr>
          <w:rFonts w:ascii="Arial" w:hAnsi="Arial"/>
          <w:b w:val="1"/>
          <w:bCs w:val="1"/>
          <w:sz w:val="26"/>
          <w:szCs w:val="26"/>
          <w:rtl w:val="0"/>
          <w:lang w:val="en-US"/>
        </w:rPr>
        <w:t xml:space="preserve">The funeral as a way to show your love, not your </w:t>
      </w:r>
      <w:r>
        <w:rPr>
          <w:rFonts w:ascii="Arial" w:hAnsi="Arial"/>
          <w:b w:val="1"/>
          <w:bCs w:val="1"/>
          <w:sz w:val="26"/>
          <w:szCs w:val="26"/>
          <w:u w:val="single"/>
          <w:rtl w:val="0"/>
          <w:lang w:val="en-US"/>
        </w:rPr>
        <w:t>cheapness</w:t>
      </w:r>
      <w:r>
        <w:rPr>
          <w:rFonts w:ascii="Arial" w:hAnsi="Arial"/>
          <w:b w:val="1"/>
          <w:bCs w:val="1"/>
          <w:sz w:val="26"/>
          <w:szCs w:val="26"/>
          <w:rtl w:val="0"/>
          <w:lang w:val="en-US"/>
        </w:rPr>
        <w:t>.</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 xml:space="preserve">And Abraham rose up from before his dead and said to the Hittites, </w:t>
      </w:r>
      <w:r>
        <w:rPr>
          <w:rFonts w:ascii="Arial" w:hAnsi="Arial" w:hint="default"/>
          <w:i w:val="1"/>
          <w:iCs w:val="1"/>
          <w:sz w:val="20"/>
          <w:szCs w:val="20"/>
          <w:rtl w:val="0"/>
          <w:lang w:val="en-US"/>
        </w:rPr>
        <w:t>“</w:t>
      </w:r>
      <w:r>
        <w:rPr>
          <w:rFonts w:ascii="Arial" w:hAnsi="Arial"/>
          <w:i w:val="1"/>
          <w:iCs w:val="1"/>
          <w:sz w:val="20"/>
          <w:szCs w:val="20"/>
          <w:rtl w:val="0"/>
          <w:lang w:val="en-US"/>
        </w:rPr>
        <w:t>I am a sojourner and foreigner among you; give me property among you for a burying place, that I may bury my dead out of my sight.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 Hittites answered Abraham, </w:t>
      </w:r>
      <w:r>
        <w:rPr>
          <w:rFonts w:ascii="Arial" w:hAnsi="Arial" w:hint="default"/>
          <w:i w:val="1"/>
          <w:iCs w:val="1"/>
          <w:sz w:val="20"/>
          <w:szCs w:val="20"/>
          <w:rtl w:val="0"/>
          <w:lang w:val="en-US"/>
        </w:rPr>
        <w:t>“</w:t>
      </w:r>
      <w:r>
        <w:rPr>
          <w:rFonts w:ascii="Arial" w:hAnsi="Arial"/>
          <w:i w:val="1"/>
          <w:iCs w:val="1"/>
          <w:sz w:val="20"/>
          <w:szCs w:val="20"/>
          <w:rtl w:val="0"/>
          <w:lang w:val="en-US"/>
        </w:rPr>
        <w:t>Hear us, my lord; you are a prince of God among us. Bury your dead in the choicest of our tombs. None of us will withhold from you his tomb to hinder you from burying your dead.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Abraham rose and bowed to the Hittites, the people of the land. And he said to them, </w:t>
      </w:r>
      <w:r>
        <w:rPr>
          <w:rFonts w:ascii="Arial" w:hAnsi="Arial" w:hint="default"/>
          <w:i w:val="1"/>
          <w:iCs w:val="1"/>
          <w:sz w:val="20"/>
          <w:szCs w:val="20"/>
          <w:rtl w:val="0"/>
          <w:lang w:val="en-US"/>
        </w:rPr>
        <w:t>“</w:t>
      </w:r>
      <w:r>
        <w:rPr>
          <w:rFonts w:ascii="Arial" w:hAnsi="Arial"/>
          <w:i w:val="1"/>
          <w:iCs w:val="1"/>
          <w:sz w:val="20"/>
          <w:szCs w:val="20"/>
          <w:rtl w:val="0"/>
          <w:lang w:val="en-US"/>
        </w:rPr>
        <w:t>If you are willing that I should bury my dead out of my sight, hear me and entreat for me Ephron the son of Zohar, that he may give me the cave of Machpelah, which he owns; it is at the end of his field. For the full price let him give it to me in your presence as property for a burying place.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Now Ephron was sitting among the Hittites, and Ephron the Hittite answered Abraham in the hearing of the Hittites, of all who went in at the gate of his city, </w:t>
      </w:r>
      <w:r>
        <w:rPr>
          <w:rFonts w:ascii="Arial" w:hAnsi="Arial" w:hint="default"/>
          <w:i w:val="1"/>
          <w:iCs w:val="1"/>
          <w:sz w:val="20"/>
          <w:szCs w:val="20"/>
          <w:rtl w:val="0"/>
          <w:lang w:val="en-US"/>
        </w:rPr>
        <w:t>“</w:t>
      </w:r>
      <w:r>
        <w:rPr>
          <w:rFonts w:ascii="Arial" w:hAnsi="Arial"/>
          <w:i w:val="1"/>
          <w:iCs w:val="1"/>
          <w:sz w:val="20"/>
          <w:szCs w:val="20"/>
          <w:rtl w:val="0"/>
          <w:lang w:val="en-US"/>
        </w:rPr>
        <w:t>No, my lord, hear me: I give you the field, and I give you the cave that is in it. In the sight of the sons of my people I give it to you. Bury your dead.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Abraham bowed down before the people of the land. And he said to Ephron in the hearing of the people of the land, </w:t>
      </w:r>
      <w:r>
        <w:rPr>
          <w:rFonts w:ascii="Arial" w:hAnsi="Arial" w:hint="default"/>
          <w:i w:val="1"/>
          <w:iCs w:val="1"/>
          <w:sz w:val="20"/>
          <w:szCs w:val="20"/>
          <w:rtl w:val="0"/>
          <w:lang w:val="en-US"/>
        </w:rPr>
        <w:t>“</w:t>
      </w:r>
      <w:r>
        <w:rPr>
          <w:rFonts w:ascii="Arial" w:hAnsi="Arial"/>
          <w:i w:val="1"/>
          <w:iCs w:val="1"/>
          <w:sz w:val="20"/>
          <w:szCs w:val="20"/>
          <w:rtl w:val="0"/>
          <w:lang w:val="en-US"/>
        </w:rPr>
        <w:t>But if you will, hear me: I give the price of the field. Accept it from me, that I may bury my dead there.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Ephron answered Abraham, </w:t>
      </w:r>
      <w:r>
        <w:rPr>
          <w:rFonts w:ascii="Arial" w:hAnsi="Arial" w:hint="default"/>
          <w:i w:val="1"/>
          <w:iCs w:val="1"/>
          <w:sz w:val="20"/>
          <w:szCs w:val="20"/>
          <w:rtl w:val="0"/>
          <w:lang w:val="en-US"/>
        </w:rPr>
        <w:t>“</w:t>
      </w:r>
      <w:r>
        <w:rPr>
          <w:rFonts w:ascii="Arial" w:hAnsi="Arial"/>
          <w:i w:val="1"/>
          <w:iCs w:val="1"/>
          <w:sz w:val="20"/>
          <w:szCs w:val="20"/>
          <w:rtl w:val="0"/>
          <w:lang w:val="en-US"/>
        </w:rPr>
        <w:t>My lord, listen to me: a piece of land worth four hundred shekels of silver, what is that between you and me? Bury your dead.</w:t>
      </w:r>
      <w:r>
        <w:rPr>
          <w:rFonts w:ascii="Arial" w:hAnsi="Arial" w:hint="default"/>
          <w:i w:val="1"/>
          <w:iCs w:val="1"/>
          <w:sz w:val="20"/>
          <w:szCs w:val="20"/>
          <w:rtl w:val="0"/>
          <w:lang w:val="en-US"/>
        </w:rPr>
        <w:t xml:space="preserve">” </w:t>
      </w:r>
      <w:r>
        <w:rPr>
          <w:rFonts w:ascii="Arial" w:hAnsi="Arial"/>
          <w:i w:val="1"/>
          <w:iCs w:val="1"/>
          <w:sz w:val="20"/>
          <w:szCs w:val="20"/>
          <w:rtl w:val="0"/>
          <w:lang w:val="en-US"/>
        </w:rPr>
        <w:t>Abraham listened to Ephron, and Abraham weighed out for Ephron the silver that he had named in the hearing of the Hittites, four hundred shekels of silver, according to the weights current among the merchants. So the field of Ephron in Machpelah, which was to the east of Mamre, the field with the cave that was in it and all the trees that were in the field, throughout its whole area, was made over to Abraham as a possession in the presence of the Hittites, before all who went in at the gate of his city. Genesis 23:3</w:t>
      </w:r>
      <w:r>
        <w:rPr>
          <w:rFonts w:ascii="Arial" w:hAnsi="Arial" w:hint="default"/>
          <w:i w:val="1"/>
          <w:iCs w:val="1"/>
          <w:sz w:val="20"/>
          <w:szCs w:val="20"/>
          <w:rtl w:val="0"/>
          <w:lang w:val="en-US"/>
        </w:rPr>
        <w:t>–</w:t>
      </w:r>
      <w:r>
        <w:rPr>
          <w:rFonts w:ascii="Arial" w:hAnsi="Arial"/>
          <w:i w:val="1"/>
          <w:iCs w:val="1"/>
          <w:sz w:val="20"/>
          <w:szCs w:val="20"/>
          <w:rtl w:val="0"/>
          <w:lang w:val="en-US"/>
        </w:rPr>
        <w:t>18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6"/>
          <w:szCs w:val="26"/>
          <w:rtl w:val="0"/>
          <w:lang w:val="en-US"/>
        </w:rPr>
      </w:pPr>
      <w:r>
        <w:rPr>
          <w:rFonts w:ascii="Arial" w:hAnsi="Arial"/>
          <w:b w:val="1"/>
          <w:bCs w:val="1"/>
          <w:sz w:val="26"/>
          <w:szCs w:val="26"/>
          <w:rtl w:val="0"/>
          <w:lang w:val="en-US"/>
        </w:rPr>
        <w:t xml:space="preserve">Consider the different messages of </w:t>
      </w:r>
      <w:r>
        <w:rPr>
          <w:rFonts w:ascii="Arial" w:hAnsi="Arial"/>
          <w:b w:val="1"/>
          <w:bCs w:val="1"/>
          <w:sz w:val="26"/>
          <w:szCs w:val="26"/>
          <w:u w:val="single"/>
          <w:rtl w:val="0"/>
          <w:lang w:val="en-US"/>
        </w:rPr>
        <w:t>burial</w:t>
      </w:r>
      <w:r>
        <w:rPr>
          <w:rFonts w:ascii="Arial" w:hAnsi="Arial"/>
          <w:b w:val="1"/>
          <w:bCs w:val="1"/>
          <w:sz w:val="26"/>
          <w:szCs w:val="26"/>
          <w:rtl w:val="0"/>
          <w:lang w:val="en-US"/>
        </w:rPr>
        <w:t xml:space="preserve"> and </w:t>
      </w:r>
      <w:r>
        <w:rPr>
          <w:rFonts w:ascii="Arial" w:hAnsi="Arial"/>
          <w:b w:val="1"/>
          <w:bCs w:val="1"/>
          <w:sz w:val="26"/>
          <w:szCs w:val="26"/>
          <w:u w:val="single"/>
          <w:rtl w:val="0"/>
          <w:lang w:val="en-US"/>
        </w:rPr>
        <w:t>cremation</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6"/>
          <w:szCs w:val="26"/>
          <w:rtl w:val="0"/>
          <w:lang w:val="en-US"/>
        </w:rPr>
      </w:pPr>
      <w:r>
        <w:rPr>
          <w:rFonts w:ascii="Arial" w:hAnsi="Arial"/>
          <w:b w:val="1"/>
          <w:bCs w:val="1"/>
          <w:sz w:val="26"/>
          <w:szCs w:val="26"/>
          <w:rtl w:val="0"/>
          <w:lang w:val="en-US"/>
        </w:rPr>
        <w:t xml:space="preserve">Leave a grave that will fuel </w:t>
      </w:r>
      <w:r>
        <w:rPr>
          <w:rFonts w:ascii="Arial" w:hAnsi="Arial"/>
          <w:b w:val="1"/>
          <w:bCs w:val="1"/>
          <w:sz w:val="26"/>
          <w:szCs w:val="26"/>
          <w:u w:val="single"/>
          <w:rtl w:val="0"/>
          <w:lang w:val="en-US"/>
        </w:rPr>
        <w:t>faith</w:t>
      </w:r>
      <w:r>
        <w:rPr>
          <w:rFonts w:ascii="Arial" w:hAnsi="Arial"/>
          <w:b w:val="1"/>
          <w:bCs w:val="1"/>
          <w:sz w:val="26"/>
          <w:szCs w:val="26"/>
          <w:rtl w:val="0"/>
          <w:lang w:val="en-US"/>
        </w:rPr>
        <w:t xml:space="preserve"> for those who come after you.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