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28 </w:t>
      </w:r>
      <w:r>
        <w:rPr>
          <w:rFonts w:ascii="Arial" w:hAnsi="Arial" w:hint="default"/>
          <w:b w:val="1"/>
          <w:bCs w:val="1"/>
          <w:sz w:val="32"/>
          <w:szCs w:val="32"/>
          <w:rtl w:val="0"/>
          <w:lang w:val="en-US"/>
        </w:rPr>
        <w:t xml:space="preserve">— </w:t>
      </w:r>
      <w:r>
        <w:rPr>
          <w:rFonts w:ascii="Arial" w:hAnsi="Arial"/>
          <w:b w:val="1"/>
          <w:bCs w:val="1"/>
          <w:sz w:val="32"/>
          <w:szCs w:val="32"/>
          <w:rtl w:val="0"/>
          <w:lang w:val="en-US"/>
        </w:rPr>
        <w:t>Stairway To Heaven</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May</w:t>
      </w:r>
      <w:r>
        <w:rPr>
          <w:rFonts w:ascii="Arial" w:hAnsi="Arial"/>
          <w:sz w:val="16"/>
          <w:szCs w:val="16"/>
          <w:rtl w:val="0"/>
          <w:lang w:val="en-US"/>
        </w:rPr>
        <w:t xml:space="preserve"> </w:t>
      </w:r>
      <w:r>
        <w:rPr>
          <w:rFonts w:ascii="Arial" w:hAnsi="Arial"/>
          <w:sz w:val="16"/>
          <w:szCs w:val="16"/>
          <w:rtl w:val="0"/>
          <w:lang w:val="en-US"/>
        </w:rPr>
        <w:t>8</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Isaac called Jacob and blessed him and directed him, </w:t>
      </w:r>
      <w:r>
        <w:rPr>
          <w:rFonts w:ascii="Arial" w:hAnsi="Arial" w:hint="default"/>
          <w:i w:val="1"/>
          <w:iCs w:val="1"/>
          <w:sz w:val="20"/>
          <w:szCs w:val="20"/>
          <w:rtl w:val="0"/>
          <w:lang w:val="en-US"/>
        </w:rPr>
        <w:t>“</w:t>
      </w:r>
      <w:r>
        <w:rPr>
          <w:rFonts w:ascii="Arial" w:hAnsi="Arial"/>
          <w:i w:val="1"/>
          <w:iCs w:val="1"/>
          <w:sz w:val="20"/>
          <w:szCs w:val="20"/>
          <w:rtl w:val="0"/>
          <w:lang w:val="en-US"/>
        </w:rPr>
        <w:t>You must not take a wife from the Canaanite women. Arise, go to Paddan-aram to the house of Bethuel your mother</w:t>
      </w:r>
      <w:r>
        <w:rPr>
          <w:rFonts w:ascii="Arial" w:hAnsi="Arial" w:hint="default"/>
          <w:i w:val="1"/>
          <w:iCs w:val="1"/>
          <w:sz w:val="20"/>
          <w:szCs w:val="20"/>
          <w:rtl w:val="0"/>
          <w:lang w:val="en-US"/>
        </w:rPr>
        <w:t>’</w:t>
      </w:r>
      <w:r>
        <w:rPr>
          <w:rFonts w:ascii="Arial" w:hAnsi="Arial"/>
          <w:i w:val="1"/>
          <w:iCs w:val="1"/>
          <w:sz w:val="20"/>
          <w:szCs w:val="20"/>
          <w:rtl w:val="0"/>
          <w:lang w:val="en-US"/>
        </w:rPr>
        <w:t>s father, and take as your wife from there one of the daughters of Laban your mother</w:t>
      </w:r>
      <w:r>
        <w:rPr>
          <w:rFonts w:ascii="Arial" w:hAnsi="Arial" w:hint="default"/>
          <w:i w:val="1"/>
          <w:iCs w:val="1"/>
          <w:sz w:val="20"/>
          <w:szCs w:val="20"/>
          <w:rtl w:val="0"/>
          <w:lang w:val="en-US"/>
        </w:rPr>
        <w:t>’</w:t>
      </w:r>
      <w:r>
        <w:rPr>
          <w:rFonts w:ascii="Arial" w:hAnsi="Arial"/>
          <w:i w:val="1"/>
          <w:iCs w:val="1"/>
          <w:sz w:val="20"/>
          <w:szCs w:val="20"/>
          <w:rtl w:val="0"/>
          <w:lang w:val="en-US"/>
        </w:rPr>
        <w:t>s brother. God Almighty bless you and make you fruitful and multiply you, that you may become a company of peoples. May he give the blessing of Abraham to you and to your offspring with you, that you may take possession of the land of your sojournings that God gave to Abraham!</w:t>
      </w:r>
      <w:r>
        <w:rPr>
          <w:rFonts w:ascii="Arial" w:hAnsi="Arial" w:hint="default"/>
          <w:i w:val="1"/>
          <w:iCs w:val="1"/>
          <w:sz w:val="20"/>
          <w:szCs w:val="20"/>
          <w:rtl w:val="0"/>
          <w:lang w:val="en-US"/>
        </w:rPr>
        <w:t xml:space="preserve">” </w:t>
      </w:r>
      <w:r>
        <w:rPr>
          <w:rFonts w:ascii="Arial" w:hAnsi="Arial"/>
          <w:i w:val="1"/>
          <w:iCs w:val="1"/>
          <w:sz w:val="20"/>
          <w:szCs w:val="20"/>
          <w:rtl w:val="0"/>
          <w:lang w:val="en-US"/>
        </w:rPr>
        <w:t>Thus Isaac sent Jacob away. And he went to Paddan-aram, to Laban, the son of Bethuel the Aramean, the brother of Rebekah, Jacob</w:t>
      </w:r>
      <w:r>
        <w:rPr>
          <w:rFonts w:ascii="Arial" w:hAnsi="Arial" w:hint="default"/>
          <w:i w:val="1"/>
          <w:iCs w:val="1"/>
          <w:sz w:val="20"/>
          <w:szCs w:val="20"/>
          <w:rtl w:val="0"/>
          <w:lang w:val="en-US"/>
        </w:rPr>
        <w:t>’</w:t>
      </w:r>
      <w:r>
        <w:rPr>
          <w:rFonts w:ascii="Arial" w:hAnsi="Arial"/>
          <w:i w:val="1"/>
          <w:iCs w:val="1"/>
          <w:sz w:val="20"/>
          <w:szCs w:val="20"/>
          <w:rtl w:val="0"/>
          <w:lang w:val="en-US"/>
        </w:rPr>
        <w:t>s and Esau</w:t>
      </w:r>
      <w:r>
        <w:rPr>
          <w:rFonts w:ascii="Arial" w:hAnsi="Arial" w:hint="default"/>
          <w:i w:val="1"/>
          <w:iCs w:val="1"/>
          <w:sz w:val="20"/>
          <w:szCs w:val="20"/>
          <w:rtl w:val="0"/>
          <w:lang w:val="en-US"/>
        </w:rPr>
        <w:t>’</w:t>
      </w:r>
      <w:r>
        <w:rPr>
          <w:rFonts w:ascii="Arial" w:hAnsi="Arial"/>
          <w:i w:val="1"/>
          <w:iCs w:val="1"/>
          <w:sz w:val="20"/>
          <w:szCs w:val="20"/>
          <w:rtl w:val="0"/>
          <w:lang w:val="en-US"/>
        </w:rPr>
        <w:t>s mother. Genesis 28:1</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Now Esau saw that Isaac had blessed Jacob and sent him away to Paddan-aram to take a wife from there, and that as he blessed him he directed him, </w:t>
      </w:r>
      <w:r>
        <w:rPr>
          <w:rFonts w:ascii="Arial" w:hAnsi="Arial" w:hint="default"/>
          <w:i w:val="1"/>
          <w:iCs w:val="1"/>
          <w:sz w:val="20"/>
          <w:szCs w:val="20"/>
          <w:rtl w:val="0"/>
          <w:lang w:val="en-US"/>
        </w:rPr>
        <w:t>“</w:t>
      </w:r>
      <w:r>
        <w:rPr>
          <w:rFonts w:ascii="Arial" w:hAnsi="Arial"/>
          <w:i w:val="1"/>
          <w:iCs w:val="1"/>
          <w:sz w:val="20"/>
          <w:szCs w:val="20"/>
          <w:rtl w:val="0"/>
          <w:lang w:val="en-US"/>
        </w:rPr>
        <w:t>You must not take a wife from the Canaanite women,</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that Jacob had obeyed his father and his mother and gone to Paddan-aram. So when Esau saw that the Canaanite women did not please Isaac his father, Esau went to Ishmael and took as his wife, besides the wives he had, Mahalath the daughter of Ishmael, Abraham</w:t>
      </w:r>
      <w:r>
        <w:rPr>
          <w:rFonts w:ascii="Arial" w:hAnsi="Arial" w:hint="default"/>
          <w:i w:val="1"/>
          <w:iCs w:val="1"/>
          <w:sz w:val="20"/>
          <w:szCs w:val="20"/>
          <w:rtl w:val="0"/>
          <w:lang w:val="en-US"/>
        </w:rPr>
        <w:t>’</w:t>
      </w:r>
      <w:r>
        <w:rPr>
          <w:rFonts w:ascii="Arial" w:hAnsi="Arial"/>
          <w:i w:val="1"/>
          <w:iCs w:val="1"/>
          <w:sz w:val="20"/>
          <w:szCs w:val="20"/>
          <w:rtl w:val="0"/>
          <w:lang w:val="en-US"/>
        </w:rPr>
        <w:t>s son, the sister of Nebaioth. Genesis 28:6</w:t>
      </w:r>
      <w:r>
        <w:rPr>
          <w:rFonts w:ascii="Arial" w:hAnsi="Arial" w:hint="default"/>
          <w:i w:val="1"/>
          <w:iCs w:val="1"/>
          <w:sz w:val="20"/>
          <w:szCs w:val="20"/>
          <w:rtl w:val="0"/>
          <w:lang w:val="en-US"/>
        </w:rPr>
        <w:t>–</w:t>
      </w:r>
      <w:r>
        <w:rPr>
          <w:rFonts w:ascii="Arial" w:hAnsi="Arial"/>
          <w:i w:val="1"/>
          <w:iCs w:val="1"/>
          <w:sz w:val="20"/>
          <w:szCs w:val="20"/>
          <w:rtl w:val="0"/>
          <w:lang w:val="en-US"/>
        </w:rPr>
        <w:t>9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Jacob left Beersheba and went toward Haran. And he came to a certain place and stayed there that night, because the sun had set. Taking one of the stones of the place, he put it under his head and lay down in that place to sleep. </w:t>
      </w:r>
      <w:r>
        <w:rPr>
          <w:rFonts w:ascii="Arial" w:hAnsi="Arial"/>
          <w:i w:val="1"/>
          <w:iCs w:val="1"/>
          <w:sz w:val="20"/>
          <w:szCs w:val="20"/>
          <w:u w:val="single"/>
          <w:rtl w:val="0"/>
          <w:lang w:val="en-US"/>
        </w:rPr>
        <w:t xml:space="preserve">And he dreamed, and behold, there was a ladder set up on the earth, and the top of it reached to heaven. And behold, the angels of God were ascending and descending on it! And behold, the Lord stood above it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 am the Lord, the God of Abraham your father and the God of Isaac. The land on which you lie I will give to you and to your offspring. Your offspring shall be like the dust of the earth, and you shall spread abroad to the west and to the east and to the north and to the south, and in you and your offspring shall all the families of the earth be blessed. Behold, I am with you and will keep you wherever you go, and will bring you back to this land. For I will not leave you until I have done what I have promised you.</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Then Jacob awoke from his sleep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Surely the Lord is in this place, and I did not know it.</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And he was afraid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How awesome is this place! This is none other than the house of God, and this is the gate of heaven.</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28:10</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So </w:t>
      </w:r>
      <w:r>
        <w:rPr>
          <w:rFonts w:ascii="Arial" w:hAnsi="Arial"/>
          <w:i w:val="1"/>
          <w:iCs w:val="1"/>
          <w:sz w:val="20"/>
          <w:szCs w:val="20"/>
          <w:u w:val="single"/>
          <w:rtl w:val="0"/>
          <w:lang w:val="en-US"/>
        </w:rPr>
        <w:t>early in the morning Jacob took the stone that he had put under his head and set it up for a pillar and poured oil on the top of it</w:t>
      </w:r>
      <w:r>
        <w:rPr>
          <w:rFonts w:ascii="Arial" w:hAnsi="Arial"/>
          <w:i w:val="1"/>
          <w:iCs w:val="1"/>
          <w:sz w:val="20"/>
          <w:szCs w:val="20"/>
          <w:rtl w:val="0"/>
          <w:lang w:val="en-US"/>
        </w:rPr>
        <w:t xml:space="preserve">. He called the name of that place Bethel, but the name of the city was Luz at the first. Then Jacob made a vow, saying, </w:t>
      </w:r>
      <w:r>
        <w:rPr>
          <w:rFonts w:ascii="Arial" w:hAnsi="Arial" w:hint="default"/>
          <w:i w:val="1"/>
          <w:iCs w:val="1"/>
          <w:sz w:val="20"/>
          <w:szCs w:val="20"/>
          <w:rtl w:val="0"/>
          <w:lang w:val="en-US"/>
        </w:rPr>
        <w:t>“</w:t>
      </w:r>
      <w:r>
        <w:rPr>
          <w:rFonts w:ascii="Arial" w:hAnsi="Arial"/>
          <w:b w:val="1"/>
          <w:bCs w:val="1"/>
          <w:i w:val="1"/>
          <w:iCs w:val="1"/>
          <w:sz w:val="20"/>
          <w:szCs w:val="20"/>
          <w:u w:val="single"/>
          <w:rtl w:val="0"/>
          <w:lang w:val="en-US"/>
        </w:rPr>
        <w:t>If</w:t>
      </w:r>
      <w:r>
        <w:rPr>
          <w:rFonts w:ascii="Arial" w:hAnsi="Arial"/>
          <w:i w:val="1"/>
          <w:iCs w:val="1"/>
          <w:sz w:val="20"/>
          <w:szCs w:val="20"/>
          <w:u w:val="single"/>
          <w:rtl w:val="0"/>
          <w:lang w:val="en-US"/>
        </w:rPr>
        <w:t xml:space="preserve"> God will be with me and will keep me in this way that I go, and will give me bread to eat and clothing to wear, so that I come again to my father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s house in peace, </w:t>
      </w:r>
      <w:r>
        <w:rPr>
          <w:rFonts w:ascii="Arial" w:hAnsi="Arial"/>
          <w:b w:val="1"/>
          <w:bCs w:val="1"/>
          <w:i w:val="1"/>
          <w:iCs w:val="1"/>
          <w:sz w:val="20"/>
          <w:szCs w:val="20"/>
          <w:u w:val="single"/>
          <w:rtl w:val="0"/>
          <w:lang w:val="en-US"/>
        </w:rPr>
        <w:t>then</w:t>
      </w:r>
      <w:r>
        <w:rPr>
          <w:rFonts w:ascii="Arial" w:hAnsi="Arial"/>
          <w:i w:val="1"/>
          <w:iCs w:val="1"/>
          <w:sz w:val="20"/>
          <w:szCs w:val="20"/>
          <w:u w:val="single"/>
          <w:rtl w:val="0"/>
          <w:lang w:val="en-US"/>
        </w:rPr>
        <w:t xml:space="preserve"> the Lord shall be my God, and this stone, which I have set up for a pillar, shall be God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house. And of all that you give me I will give a full tenth to you</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28:18</w:t>
      </w:r>
      <w:r>
        <w:rPr>
          <w:rFonts w:ascii="Arial" w:hAnsi="Arial" w:hint="default"/>
          <w:i w:val="1"/>
          <w:iCs w:val="1"/>
          <w:sz w:val="20"/>
          <w:szCs w:val="20"/>
          <w:rtl w:val="0"/>
          <w:lang w:val="en-US"/>
        </w:rPr>
        <w:t>–</w:t>
      </w:r>
      <w:r>
        <w:rPr>
          <w:rFonts w:ascii="Arial" w:hAnsi="Arial"/>
          <w:i w:val="1"/>
          <w:iCs w:val="1"/>
          <w:sz w:val="20"/>
          <w:szCs w:val="20"/>
          <w:rtl w:val="0"/>
          <w:lang w:val="en-US"/>
        </w:rPr>
        <w:t>22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Jesus saw Nathanael coming toward him and said of him, </w:t>
      </w:r>
      <w:r>
        <w:rPr>
          <w:rFonts w:ascii="Arial" w:hAnsi="Arial" w:hint="default"/>
          <w:i w:val="1"/>
          <w:iCs w:val="1"/>
          <w:sz w:val="20"/>
          <w:szCs w:val="20"/>
          <w:rtl w:val="0"/>
          <w:lang w:val="en-US"/>
        </w:rPr>
        <w:t>“</w:t>
      </w:r>
      <w:r>
        <w:rPr>
          <w:rFonts w:ascii="Arial" w:hAnsi="Arial"/>
          <w:i w:val="1"/>
          <w:iCs w:val="1"/>
          <w:sz w:val="20"/>
          <w:szCs w:val="20"/>
          <w:rtl w:val="0"/>
          <w:lang w:val="en-US"/>
        </w:rPr>
        <w:t>Behold, an Israelite indeed, in whom there is no deceit!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Nathanael said to him, </w:t>
      </w:r>
      <w:r>
        <w:rPr>
          <w:rFonts w:ascii="Arial" w:hAnsi="Arial" w:hint="default"/>
          <w:i w:val="1"/>
          <w:iCs w:val="1"/>
          <w:sz w:val="20"/>
          <w:szCs w:val="20"/>
          <w:rtl w:val="0"/>
          <w:lang w:val="en-US"/>
        </w:rPr>
        <w:t>“</w:t>
      </w:r>
      <w:r>
        <w:rPr>
          <w:rFonts w:ascii="Arial" w:hAnsi="Arial"/>
          <w:i w:val="1"/>
          <w:iCs w:val="1"/>
          <w:sz w:val="20"/>
          <w:szCs w:val="20"/>
          <w:rtl w:val="0"/>
          <w:lang w:val="en-US"/>
        </w:rPr>
        <w:t>How do you know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Jesus answered him, </w:t>
      </w:r>
      <w:r>
        <w:rPr>
          <w:rFonts w:ascii="Arial" w:hAnsi="Arial" w:hint="default"/>
          <w:i w:val="1"/>
          <w:iCs w:val="1"/>
          <w:sz w:val="20"/>
          <w:szCs w:val="20"/>
          <w:rtl w:val="0"/>
          <w:lang w:val="en-US"/>
        </w:rPr>
        <w:t>“</w:t>
      </w:r>
      <w:r>
        <w:rPr>
          <w:rFonts w:ascii="Arial" w:hAnsi="Arial"/>
          <w:i w:val="1"/>
          <w:iCs w:val="1"/>
          <w:sz w:val="20"/>
          <w:szCs w:val="20"/>
          <w:rtl w:val="0"/>
          <w:lang w:val="en-US"/>
        </w:rPr>
        <w:t>Before Philip called you, when you were under the fig tree, I saw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Nathanael answered him, </w:t>
      </w:r>
      <w:r>
        <w:rPr>
          <w:rFonts w:ascii="Arial" w:hAnsi="Arial" w:hint="default"/>
          <w:i w:val="1"/>
          <w:iCs w:val="1"/>
          <w:sz w:val="20"/>
          <w:szCs w:val="20"/>
          <w:rtl w:val="0"/>
          <w:lang w:val="en-US"/>
        </w:rPr>
        <w:t>“</w:t>
      </w:r>
      <w:r>
        <w:rPr>
          <w:rFonts w:ascii="Arial" w:hAnsi="Arial"/>
          <w:i w:val="1"/>
          <w:iCs w:val="1"/>
          <w:sz w:val="20"/>
          <w:szCs w:val="20"/>
          <w:rtl w:val="0"/>
          <w:lang w:val="en-US"/>
        </w:rPr>
        <w:t>Rabbi, you are the Son of God! You are the King of Israel!</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Jesus answered him, </w:t>
      </w:r>
      <w:r>
        <w:rPr>
          <w:rFonts w:ascii="Arial" w:hAnsi="Arial" w:hint="default"/>
          <w:i w:val="1"/>
          <w:iCs w:val="1"/>
          <w:sz w:val="20"/>
          <w:szCs w:val="20"/>
          <w:rtl w:val="0"/>
          <w:lang w:val="en-US"/>
        </w:rPr>
        <w:t>“</w:t>
      </w:r>
      <w:r>
        <w:rPr>
          <w:rFonts w:ascii="Arial" w:hAnsi="Arial"/>
          <w:i w:val="1"/>
          <w:iCs w:val="1"/>
          <w:sz w:val="20"/>
          <w:szCs w:val="20"/>
          <w:rtl w:val="0"/>
          <w:lang w:val="en-US"/>
        </w:rPr>
        <w:t xml:space="preserve">Because I said to you, </w:t>
      </w:r>
      <w:r>
        <w:rPr>
          <w:rFonts w:ascii="Arial" w:hAnsi="Arial" w:hint="default"/>
          <w:i w:val="1"/>
          <w:iCs w:val="1"/>
          <w:sz w:val="20"/>
          <w:szCs w:val="20"/>
          <w:rtl w:val="0"/>
          <w:lang w:val="en-US"/>
        </w:rPr>
        <w:t>‘</w:t>
      </w:r>
      <w:r>
        <w:rPr>
          <w:rFonts w:ascii="Arial" w:hAnsi="Arial"/>
          <w:i w:val="1"/>
          <w:iCs w:val="1"/>
          <w:sz w:val="20"/>
          <w:szCs w:val="20"/>
          <w:rtl w:val="0"/>
          <w:lang w:val="en-US"/>
        </w:rPr>
        <w:t>I saw you under the fig tree,</w:t>
      </w:r>
      <w:r>
        <w:rPr>
          <w:rFonts w:ascii="Arial" w:hAnsi="Arial" w:hint="default"/>
          <w:i w:val="1"/>
          <w:iCs w:val="1"/>
          <w:sz w:val="20"/>
          <w:szCs w:val="20"/>
          <w:rtl w:val="0"/>
          <w:lang w:val="en-US"/>
        </w:rPr>
        <w:t xml:space="preserve">’ </w:t>
      </w:r>
      <w:r>
        <w:rPr>
          <w:rFonts w:ascii="Arial" w:hAnsi="Arial"/>
          <w:i w:val="1"/>
          <w:iCs w:val="1"/>
          <w:sz w:val="20"/>
          <w:szCs w:val="20"/>
          <w:rtl w:val="0"/>
          <w:lang w:val="en-US"/>
        </w:rPr>
        <w:t>do you believe? You will see greater things than these.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to him, </w:t>
      </w:r>
      <w:r>
        <w:rPr>
          <w:rFonts w:ascii="Arial" w:hAnsi="Arial" w:hint="default"/>
          <w:i w:val="1"/>
          <w:iCs w:val="1"/>
          <w:sz w:val="20"/>
          <w:szCs w:val="20"/>
          <w:rtl w:val="0"/>
          <w:lang w:val="en-US"/>
        </w:rPr>
        <w:t>“</w:t>
      </w:r>
      <w:r>
        <w:rPr>
          <w:rFonts w:ascii="Arial" w:hAnsi="Arial"/>
          <w:i w:val="1"/>
          <w:iCs w:val="1"/>
          <w:sz w:val="20"/>
          <w:szCs w:val="20"/>
          <w:u w:val="single"/>
          <w:rtl w:val="0"/>
          <w:lang w:val="en-US"/>
        </w:rPr>
        <w:t>Truly, truly, I say to you, you will see heaven opened, and the angels of God ascending and descending on the Son of Man</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John 1:47</w:t>
      </w:r>
      <w:r>
        <w:rPr>
          <w:rFonts w:ascii="Arial" w:hAnsi="Arial" w:hint="default"/>
          <w:i w:val="1"/>
          <w:iCs w:val="1"/>
          <w:sz w:val="20"/>
          <w:szCs w:val="20"/>
          <w:rtl w:val="0"/>
          <w:lang w:val="en-US"/>
        </w:rPr>
        <w:t>–</w:t>
      </w:r>
      <w:r>
        <w:rPr>
          <w:rFonts w:ascii="Arial" w:hAnsi="Arial"/>
          <w:i w:val="1"/>
          <w:iCs w:val="1"/>
          <w:sz w:val="20"/>
          <w:szCs w:val="20"/>
          <w:rtl w:val="0"/>
          <w:lang w:val="en-US"/>
        </w:rPr>
        <w:t>51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Applications:</w:t>
      </w:r>
    </w:p>
    <w:p>
      <w:pPr>
        <w:pStyle w:val="Default"/>
        <w:numPr>
          <w:ilvl w:val="0"/>
          <w:numId w:val="2"/>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God will get us where he wants us to go.  We can choose the </w:t>
      </w:r>
      <w:r>
        <w:rPr>
          <w:rFonts w:ascii="Arial" w:hAnsi="Arial"/>
          <w:sz w:val="20"/>
          <w:szCs w:val="20"/>
          <w:u w:val="single"/>
          <w:rtl w:val="0"/>
          <w:lang w:val="en-US"/>
        </w:rPr>
        <w:t>roughness</w:t>
      </w:r>
      <w:r>
        <w:rPr>
          <w:rFonts w:ascii="Arial" w:hAnsi="Arial"/>
          <w:sz w:val="20"/>
          <w:szCs w:val="20"/>
          <w:rtl w:val="0"/>
          <w:lang w:val="en-US"/>
        </w:rPr>
        <w:t xml:space="preserve"> of the ride.</w:t>
      </w:r>
    </w:p>
    <w:p>
      <w:pPr>
        <w:pStyle w:val="Default"/>
        <w:numPr>
          <w:ilvl w:val="0"/>
          <w:numId w:val="2"/>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u w:val="single"/>
          <w:rtl w:val="0"/>
          <w:lang w:val="en-US"/>
        </w:rPr>
        <w:t>Jesus</w:t>
      </w:r>
      <w:r>
        <w:rPr>
          <w:rFonts w:ascii="Arial" w:hAnsi="Arial"/>
          <w:sz w:val="20"/>
          <w:szCs w:val="20"/>
          <w:rtl w:val="0"/>
          <w:lang w:val="en-US"/>
        </w:rPr>
        <w:t xml:space="preserve"> is the stairway to heaven.  The Bible is the story of God seeking us when we least deserve it.  </w:t>
      </w:r>
      <w:r>
        <w:rPr>
          <w:rFonts w:ascii="Arial" w:hAnsi="Arial"/>
          <w:sz w:val="20"/>
          <w:szCs w:val="20"/>
          <w:u w:val="single"/>
          <w:rtl w:val="0"/>
          <w:lang w:val="en-US"/>
        </w:rPr>
        <w:t>Babel</w:t>
      </w:r>
      <w:r>
        <w:rPr>
          <w:rFonts w:ascii="Arial" w:hAnsi="Arial"/>
          <w:sz w:val="20"/>
          <w:szCs w:val="20"/>
          <w:rtl w:val="0"/>
          <w:lang w:val="en-US"/>
        </w:rPr>
        <w:t xml:space="preserve"> is the story of man seeking God through work and effort that never makes it.</w:t>
      </w:r>
    </w:p>
    <w:p>
      <w:pPr>
        <w:pStyle w:val="Default"/>
        <w:numPr>
          <w:ilvl w:val="0"/>
          <w:numId w:val="2"/>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Just as God had his angels watching over Jacob in the exile years of his life, he has his angels watching over us in the </w:t>
      </w:r>
      <w:r>
        <w:rPr>
          <w:rFonts w:ascii="Arial" w:hAnsi="Arial"/>
          <w:sz w:val="20"/>
          <w:szCs w:val="20"/>
          <w:u w:val="single"/>
          <w:rtl w:val="0"/>
          <w:lang w:val="en-US"/>
        </w:rPr>
        <w:t>exile</w:t>
      </w:r>
      <w:r>
        <w:rPr>
          <w:rFonts w:ascii="Arial" w:hAnsi="Arial"/>
          <w:sz w:val="20"/>
          <w:szCs w:val="20"/>
          <w:rtl w:val="0"/>
          <w:lang w:val="en-US"/>
        </w:rPr>
        <w:t xml:space="preserve"> </w:t>
      </w:r>
      <w:r>
        <w:rPr>
          <w:rFonts w:ascii="Arial" w:hAnsi="Arial"/>
          <w:sz w:val="20"/>
          <w:szCs w:val="20"/>
          <w:u w:val="single"/>
          <w:rtl w:val="0"/>
          <w:lang w:val="en-US"/>
        </w:rPr>
        <w:t>seasons</w:t>
      </w:r>
      <w:r>
        <w:rPr>
          <w:rFonts w:ascii="Arial" w:hAnsi="Arial"/>
          <w:sz w:val="20"/>
          <w:szCs w:val="20"/>
          <w:rtl w:val="0"/>
          <w:lang w:val="en-US"/>
        </w:rPr>
        <w:t xml:space="preserve"> of our life.</w:t>
      </w:r>
    </w:p>
    <w:p>
      <w:pPr>
        <w:pStyle w:val="Default"/>
        <w:numPr>
          <w:ilvl w:val="0"/>
          <w:numId w:val="2"/>
        </w:numPr>
        <w:pBdr>
          <w:top w:val="nil"/>
          <w:left w:val="nil"/>
          <w:bottom w:val="nil"/>
          <w:right w:val="nil"/>
        </w:pBdr>
        <w:bidi w:val="0"/>
        <w:spacing w:after="200"/>
        <w:ind w:right="0"/>
        <w:jc w:val="left"/>
        <w:rPr>
          <w:rFonts w:ascii="Arial" w:hAnsi="Arial"/>
          <w:sz w:val="20"/>
          <w:szCs w:val="20"/>
          <w:rtl w:val="0"/>
          <w:lang w:val="en-US"/>
        </w:rPr>
      </w:pPr>
      <w:r>
        <w:rPr>
          <w:rFonts w:ascii="Arial" w:hAnsi="Arial"/>
          <w:sz w:val="20"/>
          <w:szCs w:val="20"/>
          <w:rtl w:val="0"/>
          <w:lang w:val="en-US"/>
        </w:rPr>
        <w:t xml:space="preserve">Raise your ebenezer!  Create </w:t>
      </w:r>
      <w:r>
        <w:rPr>
          <w:rFonts w:ascii="Arial" w:hAnsi="Arial"/>
          <w:sz w:val="20"/>
          <w:szCs w:val="20"/>
          <w:u w:val="single"/>
          <w:rtl w:val="0"/>
          <w:lang w:val="en-US"/>
        </w:rPr>
        <w:t>memorials</w:t>
      </w:r>
      <w:r>
        <w:rPr>
          <w:rFonts w:ascii="Arial" w:hAnsi="Arial"/>
          <w:sz w:val="20"/>
          <w:szCs w:val="20"/>
          <w:rtl w:val="0"/>
          <w:lang w:val="en-US"/>
        </w:rPr>
        <w:t xml:space="preserve"> to help you remember important times in your walk with God.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