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tl w:val="0"/>
        </w:rPr>
      </w:pPr>
      <w:r>
        <w:rPr>
          <w:rFonts w:ascii="Arial" w:hAnsi="Arial"/>
          <w:b w:val="1"/>
          <w:bCs w:val="1"/>
          <w:sz w:val="32"/>
          <w:szCs w:val="32"/>
          <w:rtl w:val="0"/>
          <w:lang w:val="en-US"/>
        </w:rPr>
        <w:t xml:space="preserve">Genesis 39 </w:t>
      </w:r>
      <w:r>
        <w:rPr>
          <w:rFonts w:ascii="Arial" w:hAnsi="Arial" w:hint="default"/>
          <w:b w:val="1"/>
          <w:bCs w:val="1"/>
          <w:sz w:val="32"/>
          <w:szCs w:val="32"/>
          <w:rtl w:val="0"/>
          <w:lang w:val="en-US"/>
        </w:rPr>
        <w:t xml:space="preserve">— </w:t>
      </w:r>
      <w:r>
        <w:rPr>
          <w:rFonts w:ascii="Arial" w:hAnsi="Arial"/>
          <w:b w:val="1"/>
          <w:bCs w:val="1"/>
          <w:sz w:val="32"/>
          <w:szCs w:val="32"/>
          <w:rtl w:val="0"/>
          <w:lang w:val="en-US"/>
        </w:rPr>
        <w:t>What should I do when life doesn</w:t>
      </w:r>
      <w:r>
        <w:rPr>
          <w:rFonts w:ascii="Arial" w:hAnsi="Arial" w:hint="default"/>
          <w:b w:val="1"/>
          <w:bCs w:val="1"/>
          <w:sz w:val="32"/>
          <w:szCs w:val="32"/>
          <w:rtl w:val="0"/>
          <w:lang w:val="en-US"/>
        </w:rPr>
        <w:t>’</w:t>
      </w:r>
      <w:r>
        <w:rPr>
          <w:rFonts w:ascii="Arial" w:hAnsi="Arial"/>
          <w:b w:val="1"/>
          <w:bCs w:val="1"/>
          <w:sz w:val="32"/>
          <w:szCs w:val="32"/>
          <w:rtl w:val="0"/>
          <w:lang w:val="en-US"/>
        </w:rPr>
        <w:t>t go according to plan?</w:t>
      </w:r>
    </w:p>
    <w:p>
      <w:pPr>
        <w:pStyle w:val="Default"/>
        <w:pBdr>
          <w:top w:val="nil"/>
          <w:left w:val="nil"/>
          <w:bottom w:val="nil"/>
          <w:right w:val="nil"/>
        </w:pBdr>
        <w:bidi w:val="0"/>
        <w:spacing w:after="200"/>
        <w:ind w:left="0" w:right="0" w:firstLine="0"/>
        <w:jc w:val="left"/>
        <w:rPr>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right"/>
        <w:rPr>
          <w:rtl w:val="0"/>
        </w:rPr>
      </w:pPr>
      <w:r>
        <w:rPr>
          <w:rFonts w:ascii="Arial" w:hAnsi="Arial"/>
          <w:sz w:val="16"/>
          <w:szCs w:val="16"/>
          <w:rtl w:val="0"/>
          <w:lang w:val="en-US"/>
        </w:rPr>
        <w:t>September</w:t>
      </w:r>
      <w:r>
        <w:rPr>
          <w:rFonts w:ascii="Arial" w:hAnsi="Arial"/>
          <w:sz w:val="16"/>
          <w:szCs w:val="16"/>
          <w:rtl w:val="0"/>
          <w:lang w:val="en-US"/>
        </w:rPr>
        <w:t xml:space="preserve"> </w:t>
      </w:r>
      <w:r>
        <w:rPr>
          <w:rFonts w:ascii="Arial" w:hAnsi="Arial"/>
          <w:sz w:val="16"/>
          <w:szCs w:val="16"/>
          <w:rtl w:val="0"/>
          <w:lang w:val="en-US"/>
        </w:rPr>
        <w:t>25</w:t>
      </w:r>
      <w:r>
        <w:rPr>
          <w:rFonts w:ascii="Arial" w:hAnsi="Arial"/>
          <w:sz w:val="16"/>
          <w:szCs w:val="16"/>
          <w:rtl w:val="0"/>
          <w:lang w:val="en-US"/>
        </w:rPr>
        <w:t>, 201</w:t>
      </w:r>
      <w:r>
        <w:rPr>
          <w:rFonts w:ascii="Arial" w:hAnsi="Arial"/>
          <w:sz w:val="16"/>
          <w:szCs w:val="16"/>
          <w:rtl w:val="0"/>
          <w:lang w:val="en-US"/>
        </w:rPr>
        <w:t>6</w:t>
      </w:r>
    </w:p>
    <w:p>
      <w:pPr>
        <w:pStyle w:val="Default"/>
        <w:pBdr>
          <w:top w:val="nil"/>
          <w:left w:val="nil"/>
          <w:bottom w:val="nil"/>
          <w:right w:val="nil"/>
        </w:pBdr>
        <w:bidi w:val="0"/>
        <w:spacing w:after="200"/>
        <w:ind w:left="0" w:right="0" w:firstLine="0"/>
        <w:jc w:val="center"/>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Now Joseph had been brought down to Egypt, and Potiphar, an officer of Pharaoh, the captain of the guard, an Egyptian, had bought him from the Ishmaelites who had brought him down there. The Lord was with Joseph, and he became a successful man, and he was in the house of his Egyptian master. His master saw that the Lord was with him and that the Lord caused all that he did to succeed in his hands. So Joseph found favor in his sight and attended him, and he made him overseer of his house and put him in charge of all that he had. From the time that he made him overseer in his house and over all that he had, the Lord blessed the Egyptian</w:t>
      </w:r>
      <w:r>
        <w:rPr>
          <w:rFonts w:ascii="Arial" w:hAnsi="Arial" w:hint="default"/>
          <w:i w:val="1"/>
          <w:iCs w:val="1"/>
          <w:sz w:val="20"/>
          <w:szCs w:val="20"/>
          <w:rtl w:val="0"/>
          <w:lang w:val="en-US"/>
        </w:rPr>
        <w:t>’</w:t>
      </w:r>
      <w:r>
        <w:rPr>
          <w:rFonts w:ascii="Arial" w:hAnsi="Arial"/>
          <w:i w:val="1"/>
          <w:iCs w:val="1"/>
          <w:sz w:val="20"/>
          <w:szCs w:val="20"/>
          <w:rtl w:val="0"/>
          <w:lang w:val="en-US"/>
        </w:rPr>
        <w:t>s house for Joseph</w:t>
      </w:r>
      <w:r>
        <w:rPr>
          <w:rFonts w:ascii="Arial" w:hAnsi="Arial" w:hint="default"/>
          <w:i w:val="1"/>
          <w:iCs w:val="1"/>
          <w:sz w:val="20"/>
          <w:szCs w:val="20"/>
          <w:rtl w:val="0"/>
          <w:lang w:val="en-US"/>
        </w:rPr>
        <w:t>’</w:t>
      </w:r>
      <w:r>
        <w:rPr>
          <w:rFonts w:ascii="Arial" w:hAnsi="Arial"/>
          <w:i w:val="1"/>
          <w:iCs w:val="1"/>
          <w:sz w:val="20"/>
          <w:szCs w:val="20"/>
          <w:rtl w:val="0"/>
          <w:lang w:val="en-US"/>
        </w:rPr>
        <w:t>s sake; the blessing of the Lord was on all that he had, in house and field. Genesis 39:1</w:t>
      </w:r>
      <w:r>
        <w:rPr>
          <w:rFonts w:ascii="Arial" w:hAnsi="Arial" w:hint="default"/>
          <w:i w:val="1"/>
          <w:iCs w:val="1"/>
          <w:sz w:val="20"/>
          <w:szCs w:val="20"/>
          <w:rtl w:val="0"/>
          <w:lang w:val="en-US"/>
        </w:rPr>
        <w:t>–</w:t>
      </w:r>
      <w:r>
        <w:rPr>
          <w:rFonts w:ascii="Arial" w:hAnsi="Arial"/>
          <w:i w:val="1"/>
          <w:iCs w:val="1"/>
          <w:sz w:val="20"/>
          <w:szCs w:val="20"/>
          <w:rtl w:val="0"/>
          <w:lang w:val="en-US"/>
        </w:rPr>
        <w:t>5 (ESV)</w:t>
      </w:r>
    </w:p>
    <w:p>
      <w:pPr>
        <w:pStyle w:val="Default"/>
        <w:pBdr>
          <w:top w:val="nil"/>
          <w:left w:val="nil"/>
          <w:bottom w:val="nil"/>
          <w:right w:val="nil"/>
        </w:pBdr>
        <w:bidi w:val="0"/>
        <w:spacing w:after="200"/>
        <w:ind w:left="0" w:right="0" w:firstLine="0"/>
        <w:jc w:val="left"/>
        <w:rPr>
          <w:rtl w:val="0"/>
        </w:rPr>
      </w:pPr>
      <w:r>
        <w:rPr>
          <w:rFonts w:ascii="Arial" w:cs="Arial" w:hAnsi="Arial" w:eastAsia="Arial"/>
          <w:i w:val="1"/>
          <w:iCs w:val="1"/>
          <w:sz w:val="20"/>
          <w:szCs w:val="20"/>
          <w:u w:val="single"/>
        </w:rPr>
        <mc:AlternateContent>
          <mc:Choice Requires="wps">
            <w:drawing>
              <wp:anchor distT="152400" distB="152400" distL="152400" distR="152400" simplePos="0" relativeHeight="251660288" behindDoc="0" locked="0" layoutInCell="1" allowOverlap="1">
                <wp:simplePos x="0" y="0"/>
                <wp:positionH relativeFrom="margin">
                  <wp:posOffset>407706</wp:posOffset>
                </wp:positionH>
                <wp:positionV relativeFrom="line">
                  <wp:posOffset>260350</wp:posOffset>
                </wp:positionV>
                <wp:extent cx="3286598" cy="561327"/>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3286598" cy="561327"/>
                        </a:xfrm>
                        <a:prstGeom prst="rect">
                          <a:avLst/>
                        </a:prstGeom>
                        <a:noFill/>
                        <a:ln w="1270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Helvetica" w:hAnsi="Helvetica"/>
                                <w:sz w:val="20"/>
                                <w:szCs w:val="20"/>
                                <w:rtl w:val="0"/>
                                <w:lang w:val="en-US"/>
                              </w:rPr>
                              <w:t>Just because life is isn</w:t>
                            </w:r>
                            <w:r>
                              <w:rPr>
                                <w:rFonts w:ascii="Helvetica" w:hAnsi="Helvetica" w:hint="default"/>
                                <w:sz w:val="20"/>
                                <w:szCs w:val="20"/>
                                <w:rtl w:val="0"/>
                              </w:rPr>
                              <w:t>’</w:t>
                            </w:r>
                            <w:r>
                              <w:rPr>
                                <w:rFonts w:ascii="Helvetica" w:hAnsi="Helvetica"/>
                                <w:sz w:val="20"/>
                                <w:szCs w:val="20"/>
                                <w:rtl w:val="0"/>
                                <w:lang w:val="en-US"/>
                              </w:rPr>
                              <w:t>t turning out the way I hoped, that doesn</w:t>
                            </w:r>
                            <w:r>
                              <w:rPr>
                                <w:rFonts w:ascii="Helvetica" w:hAnsi="Helvetica" w:hint="default"/>
                                <w:sz w:val="20"/>
                                <w:szCs w:val="20"/>
                                <w:rtl w:val="0"/>
                              </w:rPr>
                              <w:t>’</w:t>
                            </w:r>
                            <w:r>
                              <w:rPr>
                                <w:rFonts w:ascii="Helvetica" w:hAnsi="Helvetica"/>
                                <w:sz w:val="20"/>
                                <w:szCs w:val="20"/>
                                <w:rtl w:val="0"/>
                                <w:lang w:val="en-US"/>
                              </w:rPr>
                              <w:t>t mean God is against me or he isn</w:t>
                            </w:r>
                            <w:r>
                              <w:rPr>
                                <w:rFonts w:ascii="Helvetica" w:hAnsi="Helvetica" w:hint="default"/>
                                <w:sz w:val="20"/>
                                <w:szCs w:val="20"/>
                                <w:rtl w:val="0"/>
                              </w:rPr>
                              <w:t>’</w:t>
                            </w:r>
                            <w:r>
                              <w:rPr>
                                <w:rFonts w:ascii="Helvetica" w:hAnsi="Helvetica"/>
                                <w:sz w:val="20"/>
                                <w:szCs w:val="20"/>
                                <w:rtl w:val="0"/>
                                <w:lang w:val="en-US"/>
                              </w:rPr>
                              <w:t xml:space="preserve">t with me. </w:t>
                            </w:r>
                          </w:p>
                        </w:txbxContent>
                      </wps:txbx>
                      <wps:bodyPr wrap="square" lIns="50800" tIns="50800" rIns="50800" bIns="50800" numCol="1" anchor="ctr">
                        <a:noAutofit/>
                      </wps:bodyPr>
                    </wps:wsp>
                  </a:graphicData>
                </a:graphic>
              </wp:anchor>
            </w:drawing>
          </mc:Choice>
          <mc:Fallback>
            <w:pict>
              <v:rect id="_x0000_s1027" style="visibility:visible;position:absolute;margin-left:32.1pt;margin-top:20.5pt;width:258.8pt;height:44.2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Helvetica" w:hAnsi="Helvetica"/>
                          <w:sz w:val="20"/>
                          <w:szCs w:val="20"/>
                          <w:rtl w:val="0"/>
                          <w:lang w:val="en-US"/>
                        </w:rPr>
                        <w:t>Just because life is isn</w:t>
                      </w:r>
                      <w:r>
                        <w:rPr>
                          <w:rFonts w:ascii="Helvetica" w:hAnsi="Helvetica" w:hint="default"/>
                          <w:sz w:val="20"/>
                          <w:szCs w:val="20"/>
                          <w:rtl w:val="0"/>
                        </w:rPr>
                        <w:t>’</w:t>
                      </w:r>
                      <w:r>
                        <w:rPr>
                          <w:rFonts w:ascii="Helvetica" w:hAnsi="Helvetica"/>
                          <w:sz w:val="20"/>
                          <w:szCs w:val="20"/>
                          <w:rtl w:val="0"/>
                          <w:lang w:val="en-US"/>
                        </w:rPr>
                        <w:t>t turning out the way I hoped, that doesn</w:t>
                      </w:r>
                      <w:r>
                        <w:rPr>
                          <w:rFonts w:ascii="Helvetica" w:hAnsi="Helvetica" w:hint="default"/>
                          <w:sz w:val="20"/>
                          <w:szCs w:val="20"/>
                          <w:rtl w:val="0"/>
                        </w:rPr>
                        <w:t>’</w:t>
                      </w:r>
                      <w:r>
                        <w:rPr>
                          <w:rFonts w:ascii="Helvetica" w:hAnsi="Helvetica"/>
                          <w:sz w:val="20"/>
                          <w:szCs w:val="20"/>
                          <w:rtl w:val="0"/>
                          <w:lang w:val="en-US"/>
                        </w:rPr>
                        <w:t>t mean God is against me or he isn</w:t>
                      </w:r>
                      <w:r>
                        <w:rPr>
                          <w:rFonts w:ascii="Helvetica" w:hAnsi="Helvetica" w:hint="default"/>
                          <w:sz w:val="20"/>
                          <w:szCs w:val="20"/>
                          <w:rtl w:val="0"/>
                        </w:rPr>
                        <w:t>’</w:t>
                      </w:r>
                      <w:r>
                        <w:rPr>
                          <w:rFonts w:ascii="Helvetica" w:hAnsi="Helvetica"/>
                          <w:sz w:val="20"/>
                          <w:szCs w:val="20"/>
                          <w:rtl w:val="0"/>
                          <w:lang w:val="en-US"/>
                        </w:rPr>
                        <w:t xml:space="preserve">t with me. </w:t>
                      </w:r>
                    </w:p>
                  </w:txbxContent>
                </v:textbox>
                <w10:wrap type="topAndBottom" side="bothSides" anchorx="margin"/>
              </v:rect>
            </w:pict>
          </mc:Fallback>
        </mc:AlternateConten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Bondservants, obey your earthly masters with fear and trembling, with a sincere heart, as you would Christ, Ephesians 6:5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So he left all that he had in Joseph</w:t>
      </w:r>
      <w:r>
        <w:rPr>
          <w:rFonts w:ascii="Arial" w:hAnsi="Arial" w:hint="default"/>
          <w:i w:val="1"/>
          <w:iCs w:val="1"/>
          <w:sz w:val="20"/>
          <w:szCs w:val="20"/>
          <w:rtl w:val="0"/>
          <w:lang w:val="en-US"/>
        </w:rPr>
        <w:t>’</w:t>
      </w:r>
      <w:r>
        <w:rPr>
          <w:rFonts w:ascii="Arial" w:hAnsi="Arial"/>
          <w:i w:val="1"/>
          <w:iCs w:val="1"/>
          <w:sz w:val="20"/>
          <w:szCs w:val="20"/>
          <w:rtl w:val="0"/>
          <w:lang w:val="en-US"/>
        </w:rPr>
        <w:t>s charge, and because of him he had no concern about anything but the food he ate. Now Joseph was handsome in form and appearance. And after a time his master</w:t>
      </w:r>
      <w:r>
        <w:rPr>
          <w:rFonts w:ascii="Arial" w:hAnsi="Arial" w:hint="default"/>
          <w:i w:val="1"/>
          <w:iCs w:val="1"/>
          <w:sz w:val="20"/>
          <w:szCs w:val="20"/>
          <w:rtl w:val="0"/>
          <w:lang w:val="en-US"/>
        </w:rPr>
        <w:t>’</w:t>
      </w:r>
      <w:r>
        <w:rPr>
          <w:rFonts w:ascii="Arial" w:hAnsi="Arial"/>
          <w:i w:val="1"/>
          <w:iCs w:val="1"/>
          <w:sz w:val="20"/>
          <w:szCs w:val="20"/>
          <w:rtl w:val="0"/>
          <w:lang w:val="en-US"/>
        </w:rPr>
        <w:t xml:space="preserve">s wife cast her eyes on Joseph and said, </w:t>
      </w:r>
      <w:r>
        <w:rPr>
          <w:rFonts w:ascii="Arial" w:hAnsi="Arial" w:hint="default"/>
          <w:i w:val="1"/>
          <w:iCs w:val="1"/>
          <w:sz w:val="20"/>
          <w:szCs w:val="20"/>
          <w:rtl w:val="0"/>
          <w:lang w:val="en-US"/>
        </w:rPr>
        <w:t>“</w:t>
      </w:r>
      <w:r>
        <w:rPr>
          <w:rFonts w:ascii="Arial" w:hAnsi="Arial"/>
          <w:i w:val="1"/>
          <w:iCs w:val="1"/>
          <w:sz w:val="20"/>
          <w:szCs w:val="20"/>
          <w:rtl w:val="0"/>
          <w:lang w:val="en-US"/>
        </w:rPr>
        <w:t>Lie with me.</w:t>
      </w:r>
      <w:r>
        <w:rPr>
          <w:rFonts w:ascii="Arial" w:hAnsi="Arial" w:hint="default"/>
          <w:i w:val="1"/>
          <w:iCs w:val="1"/>
          <w:sz w:val="20"/>
          <w:szCs w:val="20"/>
          <w:rtl w:val="0"/>
          <w:lang w:val="en-US"/>
        </w:rPr>
        <w:t xml:space="preserve">” </w:t>
      </w:r>
      <w:r>
        <w:rPr>
          <w:rFonts w:ascii="Arial" w:hAnsi="Arial"/>
          <w:i w:val="1"/>
          <w:iCs w:val="1"/>
          <w:sz w:val="20"/>
          <w:szCs w:val="20"/>
          <w:rtl w:val="0"/>
          <w:lang w:val="en-US"/>
        </w:rPr>
        <w:t>But he refused and said to his master</w:t>
      </w:r>
      <w:r>
        <w:rPr>
          <w:rFonts w:ascii="Arial" w:hAnsi="Arial" w:hint="default"/>
          <w:i w:val="1"/>
          <w:iCs w:val="1"/>
          <w:sz w:val="20"/>
          <w:szCs w:val="20"/>
          <w:rtl w:val="0"/>
          <w:lang w:val="en-US"/>
        </w:rPr>
        <w:t>’</w:t>
      </w:r>
      <w:r>
        <w:rPr>
          <w:rFonts w:ascii="Arial" w:hAnsi="Arial"/>
          <w:i w:val="1"/>
          <w:iCs w:val="1"/>
          <w:sz w:val="20"/>
          <w:szCs w:val="20"/>
          <w:rtl w:val="0"/>
          <w:lang w:val="en-US"/>
        </w:rPr>
        <w:t xml:space="preserve">s wife, </w:t>
      </w:r>
      <w:r>
        <w:rPr>
          <w:rFonts w:ascii="Arial" w:hAnsi="Arial" w:hint="default"/>
          <w:i w:val="1"/>
          <w:iCs w:val="1"/>
          <w:sz w:val="20"/>
          <w:szCs w:val="20"/>
          <w:rtl w:val="0"/>
          <w:lang w:val="en-US"/>
        </w:rPr>
        <w:t>“</w:t>
      </w:r>
      <w:r>
        <w:rPr>
          <w:rFonts w:ascii="Arial" w:hAnsi="Arial"/>
          <w:i w:val="1"/>
          <w:iCs w:val="1"/>
          <w:sz w:val="20"/>
          <w:szCs w:val="20"/>
          <w:rtl w:val="0"/>
          <w:lang w:val="en-US"/>
        </w:rPr>
        <w:t>Behold, because of me my master has no concern about anything in the house, and he has put everything that he has in my charge. He is not greater in this house than I am, nor has he kept back anything from me except you, because you are his wife. How then can I do this great wickedness and sin against God?</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as she spoke to Joseph day after day, he would not listen to her, to lie beside her or to be with her. But one day, when he went into the house to do his work and none of the men of the house was there in the house, she caught him by his garment, saying, </w:t>
      </w:r>
      <w:r>
        <w:rPr>
          <w:rFonts w:ascii="Arial" w:hAnsi="Arial" w:hint="default"/>
          <w:i w:val="1"/>
          <w:iCs w:val="1"/>
          <w:sz w:val="20"/>
          <w:szCs w:val="20"/>
          <w:rtl w:val="0"/>
          <w:lang w:val="en-US"/>
        </w:rPr>
        <w:t>“</w:t>
      </w:r>
      <w:r>
        <w:rPr>
          <w:rFonts w:ascii="Arial" w:hAnsi="Arial"/>
          <w:i w:val="1"/>
          <w:iCs w:val="1"/>
          <w:sz w:val="20"/>
          <w:szCs w:val="20"/>
          <w:rtl w:val="0"/>
          <w:lang w:val="en-US"/>
        </w:rPr>
        <w:t>Lie with me.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But he left his garment in her hand and fled and got out of the house. And as soon as she saw that he had left his garment in her hand and had fled out of the house, she called to the men of her household and said to them, </w:t>
      </w:r>
      <w:r>
        <w:rPr>
          <w:rFonts w:ascii="Arial" w:hAnsi="Arial" w:hint="default"/>
          <w:i w:val="1"/>
          <w:iCs w:val="1"/>
          <w:sz w:val="20"/>
          <w:szCs w:val="20"/>
          <w:rtl w:val="0"/>
          <w:lang w:val="en-US"/>
        </w:rPr>
        <w:t>“</w:t>
      </w:r>
      <w:r>
        <w:rPr>
          <w:rFonts w:ascii="Arial" w:hAnsi="Arial"/>
          <w:i w:val="1"/>
          <w:iCs w:val="1"/>
          <w:sz w:val="20"/>
          <w:szCs w:val="20"/>
          <w:rtl w:val="0"/>
          <w:lang w:val="en-US"/>
        </w:rPr>
        <w:t>See, he has brought among us a Hebrew to laugh at us. He came in to me to lie with me, and I cried out with a loud voice. And as soon as he heard that I lifted up my voice and cried out, he left his garment beside me and fled and got out of the house.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Then she laid up his garment by her until his master came home, and she told him the same story, saying, </w:t>
      </w:r>
      <w:r>
        <w:rPr>
          <w:rFonts w:ascii="Arial" w:hAnsi="Arial" w:hint="default"/>
          <w:i w:val="1"/>
          <w:iCs w:val="1"/>
          <w:sz w:val="20"/>
          <w:szCs w:val="20"/>
          <w:rtl w:val="0"/>
          <w:lang w:val="en-US"/>
        </w:rPr>
        <w:t>“</w:t>
      </w:r>
      <w:r>
        <w:rPr>
          <w:rFonts w:ascii="Arial" w:hAnsi="Arial"/>
          <w:i w:val="1"/>
          <w:iCs w:val="1"/>
          <w:sz w:val="20"/>
          <w:szCs w:val="20"/>
          <w:rtl w:val="0"/>
          <w:lang w:val="en-US"/>
        </w:rPr>
        <w:t>The Hebrew servant, whom you have brought among us, came in to me to laugh at me. But as soon as I lifted up my voice and cried, he left his garment beside me and fled out of the house.</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39:6</w:t>
      </w:r>
      <w:r>
        <w:rPr>
          <w:rFonts w:ascii="Arial" w:hAnsi="Arial" w:hint="default"/>
          <w:i w:val="1"/>
          <w:iCs w:val="1"/>
          <w:sz w:val="20"/>
          <w:szCs w:val="20"/>
          <w:rtl w:val="0"/>
          <w:lang w:val="en-US"/>
        </w:rPr>
        <w:t>–</w:t>
      </w:r>
      <w:r>
        <w:rPr>
          <w:rFonts w:ascii="Arial" w:hAnsi="Arial"/>
          <w:i w:val="1"/>
          <w:iCs w:val="1"/>
          <w:sz w:val="20"/>
          <w:szCs w:val="20"/>
          <w:rtl w:val="0"/>
          <w:lang w:val="en-US"/>
        </w:rPr>
        <w:t>18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Let marriage be held in honor among all, and let the marriage bed be undefiled, for God will judge the sexually immoral and adulterous. Hebrews 13:4 (ESV)</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So flee youthful passions</w:t>
      </w:r>
      <w:r>
        <w:rPr>
          <w:rFonts w:ascii="Arial" w:hAnsi="Arial" w:hint="default"/>
          <w:i w:val="1"/>
          <w:iCs w:val="1"/>
          <w:sz w:val="20"/>
          <w:szCs w:val="20"/>
          <w:rtl w:val="0"/>
          <w:lang w:val="en-US"/>
        </w:rPr>
        <w:t xml:space="preserve">… </w:t>
      </w:r>
      <w:r>
        <w:rPr>
          <w:rFonts w:ascii="Arial" w:hAnsi="Arial"/>
          <w:i w:val="1"/>
          <w:iCs w:val="1"/>
          <w:sz w:val="20"/>
          <w:szCs w:val="20"/>
          <w:rtl w:val="0"/>
          <w:lang w:val="en-US"/>
        </w:rPr>
        <w:t>2 Timothy 2:22 (ESV)</w:t>
      </w: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Flee from sexual immorality</w:t>
      </w:r>
      <w:r>
        <w:rPr>
          <w:rFonts w:ascii="Arial" w:hAnsi="Arial" w:hint="default"/>
          <w:i w:val="1"/>
          <w:iCs w:val="1"/>
          <w:sz w:val="20"/>
          <w:szCs w:val="20"/>
          <w:rtl w:val="0"/>
          <w:lang w:val="en-US"/>
        </w:rPr>
        <w:t xml:space="preserve">… </w:t>
      </w:r>
      <w:r>
        <w:rPr>
          <w:rFonts w:ascii="Arial" w:hAnsi="Arial"/>
          <w:i w:val="1"/>
          <w:iCs w:val="1"/>
          <w:sz w:val="20"/>
          <w:szCs w:val="20"/>
          <w:rtl w:val="0"/>
          <w:lang w:val="en-US"/>
        </w:rPr>
        <w:t>1 Corinthians 6:18 (ESV)</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Count it all joy, my brothers, when you meet trials of various kinds, for you know that the testing of your faith produces steadfastness. And let steadfastness have its full effect, that you may be perfect and complete, lacking in nothing. James 1:2</w:t>
      </w:r>
      <w:r>
        <w:rPr>
          <w:rFonts w:ascii="Arial" w:hAnsi="Arial" w:hint="default"/>
          <w:i w:val="1"/>
          <w:iCs w:val="1"/>
          <w:sz w:val="20"/>
          <w:szCs w:val="20"/>
          <w:rtl w:val="0"/>
          <w:lang w:val="en-US"/>
        </w:rPr>
        <w:t>–</w:t>
      </w:r>
      <w:r>
        <w:rPr>
          <w:rFonts w:ascii="Arial" w:hAnsi="Arial"/>
          <w:i w:val="1"/>
          <w:iCs w:val="1"/>
          <w:sz w:val="20"/>
          <w:szCs w:val="20"/>
          <w:rtl w:val="0"/>
          <w:lang w:val="en-US"/>
        </w:rPr>
        <w:t>4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As soon as his master heard the words that his wife spoke to him, </w:t>
      </w:r>
      <w:r>
        <w:rPr>
          <w:rFonts w:ascii="Arial" w:hAnsi="Arial" w:hint="default"/>
          <w:i w:val="1"/>
          <w:iCs w:val="1"/>
          <w:sz w:val="20"/>
          <w:szCs w:val="20"/>
          <w:rtl w:val="0"/>
          <w:lang w:val="en-US"/>
        </w:rPr>
        <w:t>“</w:t>
      </w:r>
      <w:r>
        <w:rPr>
          <w:rFonts w:ascii="Arial" w:hAnsi="Arial"/>
          <w:i w:val="1"/>
          <w:iCs w:val="1"/>
          <w:sz w:val="20"/>
          <w:szCs w:val="20"/>
          <w:rtl w:val="0"/>
          <w:lang w:val="en-US"/>
        </w:rPr>
        <w:t>This is the way your servant treated me,</w:t>
      </w:r>
      <w:r>
        <w:rPr>
          <w:rFonts w:ascii="Arial" w:hAnsi="Arial" w:hint="default"/>
          <w:i w:val="1"/>
          <w:iCs w:val="1"/>
          <w:sz w:val="20"/>
          <w:szCs w:val="20"/>
          <w:rtl w:val="0"/>
          <w:lang w:val="en-US"/>
        </w:rPr>
        <w:t xml:space="preserve">” </w:t>
      </w:r>
      <w:r>
        <w:rPr>
          <w:rFonts w:ascii="Arial" w:hAnsi="Arial"/>
          <w:i w:val="1"/>
          <w:iCs w:val="1"/>
          <w:sz w:val="20"/>
          <w:szCs w:val="20"/>
          <w:rtl w:val="0"/>
          <w:lang w:val="en-US"/>
        </w:rPr>
        <w:t>his anger was kindled. And Joseph</w:t>
      </w:r>
      <w:r>
        <w:rPr>
          <w:rFonts w:ascii="Arial" w:hAnsi="Arial" w:hint="default"/>
          <w:i w:val="1"/>
          <w:iCs w:val="1"/>
          <w:sz w:val="20"/>
          <w:szCs w:val="20"/>
          <w:rtl w:val="0"/>
          <w:lang w:val="en-US"/>
        </w:rPr>
        <w:t>’</w:t>
      </w:r>
      <w:r>
        <w:rPr>
          <w:rFonts w:ascii="Arial" w:hAnsi="Arial"/>
          <w:i w:val="1"/>
          <w:iCs w:val="1"/>
          <w:sz w:val="20"/>
          <w:szCs w:val="20"/>
          <w:rtl w:val="0"/>
          <w:lang w:val="en-US"/>
        </w:rPr>
        <w:t>s master took him and put him into the prison, the place where the king</w:t>
      </w:r>
      <w:r>
        <w:rPr>
          <w:rFonts w:ascii="Arial" w:hAnsi="Arial" w:hint="default"/>
          <w:i w:val="1"/>
          <w:iCs w:val="1"/>
          <w:sz w:val="20"/>
          <w:szCs w:val="20"/>
          <w:rtl w:val="0"/>
          <w:lang w:val="en-US"/>
        </w:rPr>
        <w:t>’</w:t>
      </w:r>
      <w:r>
        <w:rPr>
          <w:rFonts w:ascii="Arial" w:hAnsi="Arial"/>
          <w:i w:val="1"/>
          <w:iCs w:val="1"/>
          <w:sz w:val="20"/>
          <w:szCs w:val="20"/>
          <w:rtl w:val="0"/>
          <w:lang w:val="en-US"/>
        </w:rPr>
        <w:t>s prisoners were confined, and he was there in prison. But the Lord was with Joseph and showed him steadfast love and gave him favor in the sight of the keeper of the prison. And the keeper of the prison put Joseph in charge of all the prisoners who were in the prison. Whatever was done there, he was the one who did it. The keeper of the prison paid no attention to anything that was in Joseph</w:t>
      </w:r>
      <w:r>
        <w:rPr>
          <w:rFonts w:ascii="Arial" w:hAnsi="Arial" w:hint="default"/>
          <w:i w:val="1"/>
          <w:iCs w:val="1"/>
          <w:sz w:val="20"/>
          <w:szCs w:val="20"/>
          <w:rtl w:val="0"/>
          <w:lang w:val="en-US"/>
        </w:rPr>
        <w:t>’</w:t>
      </w:r>
      <w:r>
        <w:rPr>
          <w:rFonts w:ascii="Arial" w:hAnsi="Arial"/>
          <w:i w:val="1"/>
          <w:iCs w:val="1"/>
          <w:sz w:val="20"/>
          <w:szCs w:val="20"/>
          <w:rtl w:val="0"/>
          <w:lang w:val="en-US"/>
        </w:rPr>
        <w:t>s charge, because the Lord was with him. And whatever he did, the Lord made it succeed. Genesis 39:19</w:t>
      </w:r>
      <w:r>
        <w:rPr>
          <w:rFonts w:ascii="Arial" w:hAnsi="Arial" w:hint="default"/>
          <w:i w:val="1"/>
          <w:iCs w:val="1"/>
          <w:sz w:val="20"/>
          <w:szCs w:val="20"/>
          <w:rtl w:val="0"/>
          <w:lang w:val="en-US"/>
        </w:rPr>
        <w:t>–</w:t>
      </w:r>
      <w:r>
        <w:rPr>
          <w:rFonts w:ascii="Arial" w:hAnsi="Arial"/>
          <w:i w:val="1"/>
          <w:iCs w:val="1"/>
          <w:sz w:val="20"/>
          <w:szCs w:val="20"/>
          <w:rtl w:val="0"/>
          <w:lang w:val="en-US"/>
        </w:rPr>
        <w:t>23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His feet were hurt with fetters; his neck was put in a collar of iron; Psalm 105:18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Refuse to become </w:t>
      </w:r>
      <w:r>
        <w:rPr>
          <w:rFonts w:ascii="Arial" w:hAnsi="Arial"/>
          <w:b w:val="1"/>
          <w:bCs w:val="1"/>
          <w:sz w:val="20"/>
          <w:szCs w:val="20"/>
          <w:u w:val="single"/>
          <w:rtl w:val="0"/>
          <w:lang w:val="en-US"/>
        </w:rPr>
        <w:t>bitter</w:t>
      </w:r>
      <w:r>
        <w:rPr>
          <w:rFonts w:ascii="Arial" w:hAnsi="Arial"/>
          <w:b w:val="1"/>
          <w:bCs w:val="1"/>
          <w:sz w:val="20"/>
          <w:szCs w:val="20"/>
          <w:rtl w:val="0"/>
          <w:lang w:val="en-US"/>
        </w:rPr>
        <w:t>.</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And do not grieve the Holy Spirit of God, by whom you were sealed for the day of redemption. Let all bitterness and wrath and anger and clamor and slander be put away from you, along with all malice. Be kind to one another, tenderhearted, forgiving one another, as God in Christ forgave you. Ephesians 4:30</w:t>
      </w:r>
      <w:r>
        <w:rPr>
          <w:rFonts w:ascii="Arial" w:hAnsi="Arial" w:hint="default"/>
          <w:i w:val="1"/>
          <w:iCs w:val="1"/>
          <w:sz w:val="20"/>
          <w:szCs w:val="20"/>
          <w:rtl w:val="0"/>
          <w:lang w:val="en-US"/>
        </w:rPr>
        <w:t>–</w:t>
      </w:r>
      <w:r>
        <w:rPr>
          <w:rFonts w:ascii="Arial" w:hAnsi="Arial"/>
          <w:i w:val="1"/>
          <w:iCs w:val="1"/>
          <w:sz w:val="20"/>
          <w:szCs w:val="20"/>
          <w:rtl w:val="0"/>
          <w:lang w:val="en-US"/>
        </w:rPr>
        <w:t>32 (ESV)</w:t>
      </w:r>
    </w:p>
    <w:p>
      <w:pPr>
        <w:pStyle w:val="Default"/>
        <w:pBdr>
          <w:top w:val="nil"/>
          <w:left w:val="nil"/>
          <w:bottom w:val="nil"/>
          <w:right w:val="nil"/>
        </w:pBdr>
        <w:bidi w:val="0"/>
        <w:spacing w:after="200"/>
        <w:ind w:left="0" w:right="0" w:firstLine="0"/>
        <w:jc w:val="left"/>
        <w:rPr>
          <w:rtl w:val="0"/>
        </w:rPr>
      </w:pP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Make the </w:t>
      </w:r>
      <w:r>
        <w:rPr>
          <w:rFonts w:ascii="Arial" w:hAnsi="Arial"/>
          <w:b w:val="1"/>
          <w:bCs w:val="1"/>
          <w:sz w:val="20"/>
          <w:szCs w:val="20"/>
          <w:u w:val="single"/>
          <w:rtl w:val="0"/>
          <w:lang w:val="en-US"/>
        </w:rPr>
        <w:t>best</w:t>
      </w:r>
      <w:r>
        <w:rPr>
          <w:rFonts w:ascii="Arial" w:hAnsi="Arial"/>
          <w:b w:val="1"/>
          <w:bCs w:val="1"/>
          <w:sz w:val="20"/>
          <w:szCs w:val="20"/>
          <w:rtl w:val="0"/>
          <w:lang w:val="en-US"/>
        </w:rPr>
        <w:t xml:space="preserve"> of a tough situation.</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Commit to doing more than </w:t>
      </w:r>
      <w:r>
        <w:rPr>
          <w:rFonts w:ascii="Arial" w:hAnsi="Arial"/>
          <w:b w:val="1"/>
          <w:bCs w:val="1"/>
          <w:sz w:val="20"/>
          <w:szCs w:val="20"/>
          <w:u w:val="single"/>
          <w:rtl w:val="0"/>
          <w:lang w:val="en-US"/>
        </w:rPr>
        <w:t>asked</w:t>
      </w:r>
      <w:r>
        <w:rPr>
          <w:rFonts w:ascii="Arial" w:hAnsi="Arial"/>
          <w:b w:val="1"/>
          <w:bCs w:val="1"/>
          <w:sz w:val="20"/>
          <w:szCs w:val="20"/>
          <w:rtl w:val="0"/>
          <w:lang w:val="en-US"/>
        </w:rPr>
        <w:t xml:space="preserve"> and better than </w:t>
      </w:r>
      <w:r>
        <w:rPr>
          <w:rFonts w:ascii="Arial" w:hAnsi="Arial"/>
          <w:b w:val="1"/>
          <w:bCs w:val="1"/>
          <w:sz w:val="20"/>
          <w:szCs w:val="20"/>
          <w:u w:val="single"/>
          <w:rtl w:val="0"/>
          <w:lang w:val="en-US"/>
        </w:rPr>
        <w:t>expected</w:t>
      </w:r>
      <w:r>
        <w:rPr>
          <w:rFonts w:ascii="Arial" w:hAnsi="Arial"/>
          <w:b w:val="1"/>
          <w:bCs w:val="1"/>
          <w:sz w:val="20"/>
          <w:szCs w:val="20"/>
          <w:rtl w:val="0"/>
          <w:lang w:val="en-US"/>
        </w:rPr>
        <w:t>.</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And whatever you do, in word or deed, do everything in the name of the Lord Jesus, giving thanks to God the Father through him. Colossians 3:17 (ESV)</w:t>
      </w:r>
    </w:p>
    <w:p>
      <w:pPr>
        <w:pStyle w:val="Default"/>
        <w:pBdr>
          <w:top w:val="nil"/>
          <w:left w:val="nil"/>
          <w:bottom w:val="nil"/>
          <w:right w:val="nil"/>
        </w:pBdr>
        <w:bidi w:val="0"/>
        <w:spacing w:after="200"/>
        <w:ind w:left="0" w:right="0" w:firstLine="0"/>
        <w:jc w:val="left"/>
        <w:rPr>
          <w:rtl w:val="0"/>
        </w:rPr>
      </w:pP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Continue to do the right thing even if it produces the wrong </w:t>
      </w:r>
      <w:r>
        <w:rPr>
          <w:rFonts w:ascii="Arial" w:hAnsi="Arial"/>
          <w:b w:val="1"/>
          <w:bCs w:val="1"/>
          <w:sz w:val="20"/>
          <w:szCs w:val="20"/>
          <w:u w:val="single"/>
          <w:rtl w:val="0"/>
          <w:lang w:val="en-US"/>
        </w:rPr>
        <w:t>results</w:t>
      </w:r>
      <w:r>
        <w:rPr>
          <w:rFonts w:ascii="Arial" w:hAnsi="Arial"/>
          <w:b w:val="1"/>
          <w:bCs w:val="1"/>
          <w:sz w:val="20"/>
          <w:szCs w:val="20"/>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Calisto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