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Default"/>
        <w:pBdr>
          <w:top w:val="nil"/>
          <w:left w:val="nil"/>
          <w:bottom w:val="nil"/>
          <w:right w:val="nil"/>
        </w:pBdr>
        <w:bidi w:val="0"/>
        <w:ind w:left="0" w:right="0" w:firstLine="0"/>
        <w:jc w:val="center"/>
        <w:rPr>
          <w:rFonts w:ascii="Arial" w:cs="Arial" w:hAnsi="Arial" w:eastAsia="Arial"/>
          <w:b w:val="1"/>
          <w:bCs w:val="1"/>
          <w:sz w:val="32"/>
          <w:szCs w:val="32"/>
          <w:rtl w:val="0"/>
        </w:rPr>
      </w:pPr>
      <w:r>
        <w:rPr>
          <w:rFonts w:ascii="Arial" w:hAnsi="Arial"/>
          <w:b w:val="1"/>
          <w:bCs w:val="1"/>
          <w:sz w:val="32"/>
          <w:szCs w:val="32"/>
          <w:rtl w:val="0"/>
          <w:lang w:val="en-US"/>
        </w:rPr>
        <w:t xml:space="preserve">Genesis 48 </w:t>
      </w:r>
      <w:r>
        <w:rPr>
          <w:rFonts w:ascii="Arial" w:hAnsi="Arial" w:hint="default"/>
          <w:b w:val="1"/>
          <w:bCs w:val="1"/>
          <w:sz w:val="32"/>
          <w:szCs w:val="32"/>
          <w:rtl w:val="0"/>
          <w:lang w:val="en-US"/>
        </w:rPr>
        <w:t xml:space="preserve">— </w:t>
      </w:r>
      <w:r>
        <w:rPr>
          <w:rFonts w:ascii="Arial" w:hAnsi="Arial"/>
          <w:b w:val="1"/>
          <w:bCs w:val="1"/>
          <w:sz w:val="32"/>
          <w:szCs w:val="32"/>
          <w:rtl w:val="0"/>
          <w:lang w:val="en-US"/>
        </w:rPr>
        <w:t>God is Faithful</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r>
        <w:rPr>
          <w:rFonts w:ascii="Arial" w:cs="Arial" w:hAnsi="Arial" w:eastAsia="Arial"/>
          <w:i w:val="1"/>
          <w:iCs w:val="1"/>
          <w:sz w:val="20"/>
          <w:szCs w:val="20"/>
        </w:rPr>
        <mc:AlternateContent>
          <mc:Choice Requires="wps">
            <w:drawing>
              <wp:anchor distT="152400" distB="152400" distL="152400" distR="152400" simplePos="0" relativeHeight="251659264" behindDoc="0" locked="0" layoutInCell="1" allowOverlap="1">
                <wp:simplePos x="0" y="0"/>
                <wp:positionH relativeFrom="margin">
                  <wp:posOffset>7077561</wp:posOffset>
                </wp:positionH>
                <wp:positionV relativeFrom="line">
                  <wp:posOffset>329485</wp:posOffset>
                </wp:positionV>
                <wp:extent cx="417299" cy="175340"/>
                <wp:effectExtent l="0" t="0" r="0" b="0"/>
                <wp:wrapNone/>
                <wp:docPr id="1073741825" name="officeArt object"/>
                <wp:cNvGraphicFramePr/>
                <a:graphic xmlns:a="http://schemas.openxmlformats.org/drawingml/2006/main">
                  <a:graphicData uri="http://schemas.microsoft.com/office/word/2010/wordprocessingShape">
                    <wps:wsp>
                      <wps:cNvSpPr/>
                      <wps:spPr>
                        <a:xfrm>
                          <a:off x="0" y="0"/>
                          <a:ext cx="417299" cy="175340"/>
                        </a:xfrm>
                        <a:prstGeom prst="rect">
                          <a:avLst/>
                        </a:prstGeom>
                        <a:noFill/>
                        <a:ln w="6350" cap="flat">
                          <a:solidFill>
                            <a:srgbClr val="000000"/>
                          </a:solidFill>
                          <a:prstDash val="solid"/>
                          <a:miter lim="400000"/>
                        </a:ln>
                        <a:effectLst/>
                      </wps:spPr>
                      <wps:txb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wps:txbx>
                      <wps:bodyPr wrap="square" lIns="12700" tIns="12700" rIns="12700" bIns="12700" numCol="1" anchor="ctr">
                        <a:noAutofit/>
                      </wps:bodyPr>
                    </wps:wsp>
                  </a:graphicData>
                </a:graphic>
              </wp:anchor>
            </w:drawing>
          </mc:Choice>
          <mc:Fallback>
            <w:pict>
              <v:rect id="_x0000_s1026" style="visibility:visible;position:absolute;margin-left:557.3pt;margin-top:25.9pt;width:32.9pt;height:13.8pt;z-index:251659264;mso-position-horizontal:absolute;mso-position-horizontal-relative:margin;mso-position-vertical:absolute;mso-position-vertical-relative:line;mso-wrap-distance-left:12.0pt;mso-wrap-distance-top:12.0pt;mso-wrap-distance-right:12.0pt;mso-wrap-distance-bottom:12.0pt;">
                <v:fill on="f"/>
                <v:stroke filltype="solid" color="#000000" opacity="100.0%" weight="0.5pt" dashstyle="solid" endcap="flat" miterlimit="400.0%" joinstyle="miter" linestyle="single" startarrow="none" startarrowwidth="medium" startarrowlength="medium" endarrow="none" endarrowwidth="medium" endarrowlength="medium"/>
                <v:textbox>
                  <w:txbxContent>
                    <w:p>
                      <w:pPr>
                        <w:pStyle w:val="Body"/>
                        <w:pBdr>
                          <w:top w:val="nil"/>
                          <w:left w:val="nil"/>
                          <w:bottom w:val="nil"/>
                          <w:right w:val="nil"/>
                        </w:pBdr>
                        <w:bidi w:val="0"/>
                        <w:ind w:left="0" w:right="0" w:firstLine="0"/>
                        <w:jc w:val="center"/>
                        <w:rPr>
                          <w:rtl w:val="0"/>
                        </w:rPr>
                      </w:pPr>
                      <w:r>
                        <w:rPr>
                          <w:rFonts w:ascii="Avenir Book" w:hAnsi="Avenir Book"/>
                          <w:sz w:val="14"/>
                          <w:szCs w:val="14"/>
                          <w:rtl w:val="0"/>
                          <w:lang w:val="en-US"/>
                        </w:rPr>
                        <w:t>Page 4</w:t>
                      </w:r>
                    </w:p>
                  </w:txbxContent>
                </v:textbox>
                <w10:wrap type="none" side="bothSides" anchorx="margin"/>
              </v:rect>
            </w:pict>
          </mc:Fallback>
        </mc:AlternateContent>
      </w:r>
    </w:p>
    <w:p>
      <w:pPr>
        <w:pStyle w:val="Default"/>
        <w:pBdr>
          <w:top w:val="nil"/>
          <w:left w:val="nil"/>
          <w:bottom w:val="nil"/>
          <w:right w:val="nil"/>
        </w:pBdr>
        <w:bidi w:val="0"/>
        <w:spacing w:after="200"/>
        <w:ind w:left="0" w:right="0" w:firstLine="0"/>
        <w:jc w:val="right"/>
        <w:rPr>
          <w:rFonts w:ascii="Calisto MT" w:cs="Calisto MT" w:hAnsi="Calisto MT" w:eastAsia="Calisto MT"/>
          <w:sz w:val="16"/>
          <w:szCs w:val="16"/>
          <w:rtl w:val="0"/>
        </w:rPr>
      </w:pPr>
      <w:r>
        <w:rPr>
          <w:rFonts w:ascii="Arial" w:hAnsi="Arial"/>
          <w:sz w:val="16"/>
          <w:szCs w:val="16"/>
          <w:rtl w:val="0"/>
          <w:lang w:val="en-US"/>
        </w:rPr>
        <w:t>December</w:t>
      </w:r>
      <w:r>
        <w:rPr>
          <w:rFonts w:ascii="Arial" w:hAnsi="Arial"/>
          <w:sz w:val="16"/>
          <w:szCs w:val="16"/>
          <w:rtl w:val="0"/>
          <w:lang w:val="en-US"/>
        </w:rPr>
        <w:t xml:space="preserve"> </w:t>
      </w:r>
      <w:r>
        <w:rPr>
          <w:rFonts w:ascii="Arial" w:hAnsi="Arial"/>
          <w:sz w:val="16"/>
          <w:szCs w:val="16"/>
          <w:rtl w:val="0"/>
          <w:lang w:val="en-US"/>
        </w:rPr>
        <w:t>11</w:t>
      </w:r>
      <w:r>
        <w:rPr>
          <w:rFonts w:ascii="Arial" w:hAnsi="Arial"/>
          <w:sz w:val="16"/>
          <w:szCs w:val="16"/>
          <w:rtl w:val="0"/>
          <w:lang w:val="en-US"/>
        </w:rPr>
        <w:t>, 201</w:t>
      </w:r>
      <w:r>
        <w:rPr>
          <w:rFonts w:ascii="Arial" w:hAnsi="Arial"/>
          <w:sz w:val="16"/>
          <w:szCs w:val="16"/>
          <w:rtl w:val="0"/>
          <w:lang w:val="en-US"/>
        </w:rPr>
        <w:t>6</w:t>
      </w:r>
    </w:p>
    <w:p>
      <w:pPr>
        <w:pStyle w:val="Default"/>
        <w:pBdr>
          <w:top w:val="nil"/>
          <w:left w:val="nil"/>
          <w:bottom w:val="nil"/>
          <w:right w:val="nil"/>
        </w:pBdr>
        <w:bidi w:val="0"/>
        <w:spacing w:after="200"/>
        <w:ind w:left="0" w:right="0" w:firstLine="0"/>
        <w:jc w:val="left"/>
        <w:rPr>
          <w:rFonts w:ascii="Arial" w:cs="Arial" w:hAnsi="Arial" w:eastAsia="Arial"/>
          <w:i w:val="1"/>
          <w:iCs w:val="1"/>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After this, Joseph was told, </w:t>
      </w:r>
      <w:r>
        <w:rPr>
          <w:rFonts w:ascii="Avenir Book Oblique" w:hAnsi="Avenir Book Oblique" w:hint="default"/>
          <w:sz w:val="20"/>
          <w:szCs w:val="20"/>
          <w:rtl w:val="0"/>
          <w:lang w:val="en-US"/>
        </w:rPr>
        <w:t>“</w:t>
      </w:r>
      <w:r>
        <w:rPr>
          <w:rFonts w:ascii="Avenir Book Oblique" w:hAnsi="Avenir Book Oblique"/>
          <w:sz w:val="20"/>
          <w:szCs w:val="20"/>
          <w:rtl w:val="0"/>
          <w:lang w:val="en-US"/>
        </w:rPr>
        <w:t>Behold, your father is ill.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So he took with him his two sons, Manasseh and Ephraim. And it was told to Jacob, </w:t>
      </w:r>
      <w:r>
        <w:rPr>
          <w:rFonts w:ascii="Avenir Book Oblique" w:hAnsi="Avenir Book Oblique" w:hint="default"/>
          <w:sz w:val="20"/>
          <w:szCs w:val="20"/>
          <w:rtl w:val="0"/>
          <w:lang w:val="en-US"/>
        </w:rPr>
        <w:t>“</w:t>
      </w:r>
      <w:r>
        <w:rPr>
          <w:rFonts w:ascii="Avenir Book Oblique" w:hAnsi="Avenir Book Oblique"/>
          <w:sz w:val="20"/>
          <w:szCs w:val="20"/>
          <w:rtl w:val="0"/>
          <w:lang w:val="en-US"/>
        </w:rPr>
        <w:t>Your son Joseph has come to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Then Israel summoned his strength and sat up in bed. And Jacob said to Joseph,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God Almighty appeared to me at Luz in the land of Canaan and blessed me, and said to me,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Behold, I will make you fruitful and multiply you, and I will make of you a company of peoples and will give this land to your offspring after you for an everlasting possession</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48:1</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 xml:space="preserve">And behold, the Lord stood above it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I am the Lord, the God of Abraham your father and the God of Isaac. T</w:t>
      </w:r>
      <w:r>
        <w:rPr>
          <w:rFonts w:ascii="Avenir Book Oblique" w:hAnsi="Avenir Book Oblique"/>
          <w:sz w:val="20"/>
          <w:szCs w:val="20"/>
          <w:u w:val="single"/>
          <w:rtl w:val="0"/>
          <w:lang w:val="en-US"/>
        </w:rPr>
        <w:t>he land on which you lie I will give to you and to your offspring. Your offspring shall be like the dust of the earth, and you shall spread abroad to the west and to the east and to the north and to the south, and in you and your offspring shall all the families of the earth be blessed. Behold, I am with you and will keep you wherever you go, and will bring you back to this land. For I will not leave you until I have done what I have promised you</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28:13</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18"/>
          <w:szCs w:val="18"/>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And now your two sons, who were born to you in the land of Egypt before I came to you in Egypt, are mine; Ephraim and Manasseh shall be mine, as Reuben and Simeon are. And the children that you fathered after them shall be yours. They shall be called by the name of their brothers in their inheritance. As for me, when I came from Paddan, to my sorrow Rachel died in the land of Canaan on the way, when there was still some distance to go to Ephrath, and I buried her there on the way to Ephrath (that is, Bethlehem).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When Israel saw Joseph</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sons,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Who are these?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Joseph said to his father, </w:t>
      </w:r>
      <w:r>
        <w:rPr>
          <w:rFonts w:ascii="Avenir Book Oblique" w:hAnsi="Avenir Book Oblique" w:hint="default"/>
          <w:sz w:val="20"/>
          <w:szCs w:val="20"/>
          <w:rtl w:val="0"/>
          <w:lang w:val="en-US"/>
        </w:rPr>
        <w:t>“</w:t>
      </w:r>
      <w:r>
        <w:rPr>
          <w:rFonts w:ascii="Avenir Book Oblique" w:hAnsi="Avenir Book Oblique"/>
          <w:sz w:val="20"/>
          <w:szCs w:val="20"/>
          <w:rtl w:val="0"/>
          <w:lang w:val="en-US"/>
        </w:rPr>
        <w:t>They are my sons, whom God has given me here.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Bring them to me, please, that I may bless them.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Now the eyes of Israel were dim with age, so that he could not see. So Joseph brought them near him, and he kissed them and embraced them. And Israel said to Joseph, </w:t>
      </w:r>
      <w:r>
        <w:rPr>
          <w:rFonts w:ascii="Avenir Book Oblique" w:hAnsi="Avenir Book Oblique" w:hint="default"/>
          <w:sz w:val="20"/>
          <w:szCs w:val="20"/>
          <w:rtl w:val="0"/>
          <w:lang w:val="en-US"/>
        </w:rPr>
        <w:t>“</w:t>
      </w:r>
      <w:r>
        <w:rPr>
          <w:rFonts w:ascii="Avenir Book Oblique" w:hAnsi="Avenir Book Oblique"/>
          <w:sz w:val="20"/>
          <w:szCs w:val="20"/>
          <w:rtl w:val="0"/>
          <w:lang w:val="en-US"/>
        </w:rPr>
        <w:t>I never expected to see your face; and behold, God has let me see your offspring also.</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Then Joseph removed them from his knees, and he bowed himself with his face to the earth. Genesis 48:5</w:t>
      </w:r>
      <w:r>
        <w:rPr>
          <w:rFonts w:ascii="Avenir Book Oblique" w:hAnsi="Avenir Book Oblique" w:hint="default"/>
          <w:sz w:val="20"/>
          <w:szCs w:val="20"/>
          <w:rtl w:val="0"/>
          <w:lang w:val="en-US"/>
        </w:rPr>
        <w:t>–</w:t>
      </w:r>
      <w:r>
        <w:rPr>
          <w:rFonts w:ascii="Avenir Book Oblique" w:hAnsi="Avenir Book Oblique"/>
          <w:sz w:val="20"/>
          <w:szCs w:val="20"/>
          <w:rtl w:val="0"/>
          <w:lang w:val="en-US"/>
        </w:rPr>
        <w:t>12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And Joseph took them both, Ephraim in his right hand toward Israel</w:t>
      </w:r>
      <w:r>
        <w:rPr>
          <w:rFonts w:ascii="Avenir Book Oblique" w:hAnsi="Avenir Book Oblique" w:hint="default"/>
          <w:sz w:val="20"/>
          <w:szCs w:val="20"/>
          <w:rtl w:val="0"/>
          <w:lang w:val="en-US"/>
        </w:rPr>
        <w:t>’</w:t>
      </w:r>
      <w:r>
        <w:rPr>
          <w:rFonts w:ascii="Avenir Book Oblique" w:hAnsi="Avenir Book Oblique"/>
          <w:sz w:val="20"/>
          <w:szCs w:val="20"/>
          <w:rtl w:val="0"/>
          <w:lang w:val="en-US"/>
        </w:rPr>
        <w:t>s left hand, and Manasseh in his left hand toward Israel</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right hand, and brought them near him. And Israel stretched out his right hand and laid it on the head of Ephraim, who was the younger, and his left hand on the head of Manasseh, crossing his hands (for Manasseh was the firstborn). And he blessed Joseph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The God before whom my fathers Abraham and Isaac walked, the God who has been my shepherd all my life long to this day, the angel who has redeemed me from all evil, bless the boys; and in them let my name be carried on, and the name of my fathers Abraham and Isaac; and let them grow into a multitude in the midst of the earth.</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48:13</w:t>
      </w:r>
      <w:r>
        <w:rPr>
          <w:rFonts w:ascii="Avenir Book Oblique" w:hAnsi="Avenir Book Oblique" w:hint="default"/>
          <w:sz w:val="20"/>
          <w:szCs w:val="20"/>
          <w:rtl w:val="0"/>
          <w:lang w:val="en-US"/>
        </w:rPr>
        <w:t>–</w:t>
      </w:r>
      <w:r>
        <w:rPr>
          <w:rFonts w:ascii="Avenir Book Oblique" w:hAnsi="Avenir Book Oblique"/>
          <w:sz w:val="20"/>
          <w:szCs w:val="20"/>
          <w:rtl w:val="0"/>
          <w:lang w:val="en-US"/>
        </w:rPr>
        <w:t>16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By faith Jacob, when dying, blessed each of the sons of Joseph, bowing in worship over the head of his staff. Hebrews 11:21 (ESV)</w:t>
      </w: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655"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r>
        <w:rPr>
          <w:rFonts w:ascii="Avenir Book Oblique" w:hAnsi="Avenir Book Oblique"/>
          <w:sz w:val="20"/>
          <w:szCs w:val="20"/>
          <w:rtl w:val="0"/>
          <w:lang w:val="en-US"/>
        </w:rPr>
        <w:t>When Joseph saw that his father laid his right hand on the head of Ephraim, it displeased him, and he took his father</w:t>
      </w:r>
      <w:r>
        <w:rPr>
          <w:rFonts w:ascii="Avenir Book Oblique" w:hAnsi="Avenir Book Oblique" w:hint="default"/>
          <w:sz w:val="20"/>
          <w:szCs w:val="20"/>
          <w:rtl w:val="0"/>
          <w:lang w:val="en-US"/>
        </w:rPr>
        <w:t>’</w:t>
      </w:r>
      <w:r>
        <w:rPr>
          <w:rFonts w:ascii="Avenir Book Oblique" w:hAnsi="Avenir Book Oblique"/>
          <w:sz w:val="20"/>
          <w:szCs w:val="20"/>
          <w:rtl w:val="0"/>
          <w:lang w:val="en-US"/>
        </w:rPr>
        <w:t>s hand to move it from Ephraim</w:t>
      </w:r>
      <w:r>
        <w:rPr>
          <w:rFonts w:ascii="Avenir Book Oblique" w:hAnsi="Avenir Book Oblique" w:hint="default"/>
          <w:sz w:val="20"/>
          <w:szCs w:val="20"/>
          <w:rtl w:val="0"/>
          <w:lang w:val="en-US"/>
        </w:rPr>
        <w:t>’</w:t>
      </w:r>
      <w:r>
        <w:rPr>
          <w:rFonts w:ascii="Avenir Book Oblique" w:hAnsi="Avenir Book Oblique"/>
          <w:sz w:val="20"/>
          <w:szCs w:val="20"/>
          <w:rtl w:val="0"/>
          <w:lang w:val="en-US"/>
        </w:rPr>
        <w:t>s head to Manasseh</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s head. And Joseph said to his father, </w:t>
      </w:r>
      <w:r>
        <w:rPr>
          <w:rFonts w:ascii="Avenir Book Oblique" w:hAnsi="Avenir Book Oblique" w:hint="default"/>
          <w:sz w:val="20"/>
          <w:szCs w:val="20"/>
          <w:rtl w:val="0"/>
          <w:lang w:val="en-US"/>
        </w:rPr>
        <w:t>“</w:t>
      </w:r>
      <w:r>
        <w:rPr>
          <w:rFonts w:ascii="Avenir Book Oblique" w:hAnsi="Avenir Book Oblique"/>
          <w:sz w:val="20"/>
          <w:szCs w:val="20"/>
          <w:rtl w:val="0"/>
          <w:lang w:val="en-US"/>
        </w:rPr>
        <w:t>Not this way, my father; since this one is the firstborn, put your right hand on his head.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But his father refused and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 know, my son, I know. He also shall become a people, and he also shall be great. </w:t>
      </w:r>
      <w:r>
        <w:rPr>
          <w:rFonts w:ascii="Avenir Book Oblique" w:hAnsi="Avenir Book Oblique"/>
          <w:sz w:val="20"/>
          <w:szCs w:val="20"/>
          <w:u w:val="single"/>
          <w:rtl w:val="0"/>
          <w:lang w:val="en-US"/>
        </w:rPr>
        <w:t>Nevertheless, his younger brother shall be greater than he, and his offspring shall become a multitude of nations.</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 xml:space="preserve">So he blessed them that day,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 xml:space="preserve">By you Israel will pronounce blessings, saying,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God make you as Ephraim and as Manasseh.</w:t>
      </w:r>
      <w:r>
        <w:rPr>
          <w:rFonts w:ascii="Avenir Book Oblique" w:hAnsi="Avenir Book Oblique" w:hint="default"/>
          <w:sz w:val="20"/>
          <w:szCs w:val="20"/>
          <w:u w:val="single"/>
          <w:rtl w:val="0"/>
          <w:lang w:val="en-US"/>
        </w:rPr>
        <w:t xml:space="preserve">’ ” </w:t>
      </w:r>
      <w:r>
        <w:rPr>
          <w:rFonts w:ascii="Avenir Book Oblique" w:hAnsi="Avenir Book Oblique"/>
          <w:sz w:val="20"/>
          <w:szCs w:val="20"/>
          <w:u w:val="single"/>
          <w:rtl w:val="0"/>
          <w:lang w:val="en-US"/>
        </w:rPr>
        <w:t>Thus he put Ephraim before Manasseh</w:t>
      </w:r>
      <w:r>
        <w:rPr>
          <w:rFonts w:ascii="Avenir Book Oblique" w:hAnsi="Avenir Book Oblique"/>
          <w:sz w:val="20"/>
          <w:szCs w:val="20"/>
          <w:rtl w:val="0"/>
          <w:lang w:val="en-US"/>
        </w:rPr>
        <w:t>. Genesis 48:17</w:t>
      </w:r>
      <w:r>
        <w:rPr>
          <w:rFonts w:ascii="Avenir Book Oblique" w:hAnsi="Avenir Book Oblique" w:hint="default"/>
          <w:sz w:val="20"/>
          <w:szCs w:val="20"/>
          <w:rtl w:val="0"/>
          <w:lang w:val="en-US"/>
        </w:rPr>
        <w:t>–</w:t>
      </w:r>
      <w:r>
        <w:rPr>
          <w:rFonts w:ascii="Avenir Book Oblique" w:hAnsi="Avenir Book Oblique"/>
          <w:sz w:val="20"/>
          <w:szCs w:val="20"/>
          <w:rtl w:val="0"/>
          <w:lang w:val="en-US"/>
        </w:rPr>
        <w:t>20 (ESV)</w:t>
      </w: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Fonts w:ascii="Avenir Book Oblique" w:cs="Avenir Book Oblique" w:hAnsi="Avenir Book Oblique" w:eastAsia="Avenir Book Oblique"/>
          <w:sz w:val="20"/>
          <w:szCs w:val="20"/>
          <w:rtl w:val="0"/>
        </w:rPr>
      </w:pPr>
    </w:p>
    <w:p>
      <w:pPr>
        <w:pStyle w:val="Default"/>
        <w:pBdr>
          <w:top w:val="nil"/>
          <w:left w:val="nil"/>
          <w:bottom w:val="nil"/>
          <w:right w:val="nil"/>
        </w:pBdr>
        <w:bidi w:val="0"/>
        <w:spacing w:after="200"/>
        <w:ind w:left="0" w:right="0" w:firstLine="0"/>
        <w:jc w:val="left"/>
        <w:rPr>
          <w:rtl w:val="0"/>
        </w:rPr>
      </w:pPr>
      <w:r>
        <w:rPr>
          <w:rFonts w:ascii="Avenir Book Oblique" w:hAnsi="Avenir Book Oblique"/>
          <w:sz w:val="20"/>
          <w:szCs w:val="20"/>
          <w:rtl w:val="0"/>
          <w:lang w:val="en-US"/>
        </w:rPr>
        <w:t xml:space="preserve">Then Israel said to Joseph,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Behold, I am about to die, </w:t>
      </w:r>
      <w:r>
        <w:rPr>
          <w:rFonts w:ascii="Avenir Book Oblique" w:hAnsi="Avenir Book Oblique"/>
          <w:sz w:val="20"/>
          <w:szCs w:val="20"/>
          <w:u w:val="single"/>
          <w:rtl w:val="0"/>
          <w:lang w:val="en-US"/>
        </w:rPr>
        <w:t>but God will be with you and will bring you again to the land of your fathers</w:t>
      </w:r>
      <w:r>
        <w:rPr>
          <w:rFonts w:ascii="Avenir Book Oblique" w:hAnsi="Avenir Book Oblique"/>
          <w:sz w:val="20"/>
          <w:szCs w:val="20"/>
          <w:rtl w:val="0"/>
          <w:lang w:val="en-US"/>
        </w:rPr>
        <w:t>. Moreover, I have given to you rather than to your brothers one mountain slope that I took from the hand of the Amorites with my sword and with my bow.</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Genesis 48:21</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r>
        <w:rPr>
          <w:rFonts w:ascii="Avenir Book Oblique" w:cs="Avenir Book Oblique" w:hAnsi="Avenir Book Oblique" w:eastAsia="Avenir Book Oblique"/>
          <w:sz w:val="20"/>
          <w:szCs w:val="20"/>
        </w:rPr>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Book">
    <w:charset w:val="00"/>
    <w:family w:val="roman"/>
    <w:pitch w:val="default"/>
  </w:font>
  <w:font w:name="Calisto MT">
    <w:charset w:val="00"/>
    <w:family w:val="roman"/>
    <w:pitch w:val="default"/>
  </w:font>
  <w:font w:name="Avenir Book Oblique">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1"/>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Default">
    <w:name w:val="Default"/>
    <w:next w:val="Default"/>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en-US"/>
    </w:rPr>
  </w:style>
  <w:style w:type="paragraph" w:styleId="Body">
    <w:name w:val="Body"/>
    <w:next w:val="Body"/>
    <w:pPr>
      <w:keepNext w:val="0"/>
      <w:keepLines w:val="0"/>
      <w:pageBreakBefore w:val="0"/>
      <w:widowControl w:val="1"/>
      <w:pBdr>
        <w:top w:val="nil"/>
        <w:left w:val="nil"/>
        <w:bottom w:val="nil"/>
        <w:right w:val="nil"/>
      </w:pBdr>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_rels/theme1.xml.rels><?xml version="1.0" encoding="UTF-8" standalone="yes"?><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000000"/>
            </a:solidFill>
            <a:effectLst/>
            <a:uFill>
              <a:solidFill>
                <a:srgbClr val="000000"/>
              </a:solidFill>
            </a:uFill>
            <a:latin typeface="Times New Roman"/>
            <a:ea typeface="Times New Roman"/>
            <a:cs typeface="Times New Roman"/>
            <a:sym typeface="Times New Roman"/>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