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11:27-33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Who Is The Authority In My Life?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2, 2020</w:t>
      </w:r>
    </w:p>
    <w:p>
      <w:pPr>
        <w:pStyle w:val="Default"/>
        <w:spacing w:after="20"/>
        <w:ind w:left="720"/>
        <w:jc w:val="left"/>
        <w:rPr>
          <w:rFonts w:ascii="Avenir Heavy" w:cs="Avenir Heavy" w:hAnsi="Avenir Heavy" w:eastAsia="Avenir Heavy"/>
          <w:lang w:val="en-US"/>
        </w:rPr>
      </w:pPr>
    </w:p>
    <w:p>
      <w:pPr>
        <w:pStyle w:val="Default"/>
        <w:spacing w:after="20"/>
        <w:ind w:left="720"/>
        <w:jc w:val="left"/>
        <w:rPr>
          <w:rFonts w:ascii="Avenir Heavy" w:cs="Avenir Heavy" w:hAnsi="Avenir Heavy" w:eastAsia="Avenir Heavy"/>
          <w:lang w:val="en-US"/>
        </w:rPr>
      </w:pPr>
    </w:p>
    <w:p>
      <w:pPr>
        <w:pStyle w:val="Default"/>
        <w:numPr>
          <w:ilvl w:val="1"/>
          <w:numId w:val="2"/>
        </w:numPr>
        <w:spacing w:after="20"/>
        <w:jc w:val="left"/>
        <w:rPr>
          <w:rFonts w:ascii="Avenir Heavy" w:hAnsi="Avenir Heavy"/>
          <w:lang w:val="en-US"/>
        </w:rPr>
      </w:pPr>
      <w:r>
        <w:rPr>
          <w:rFonts w:ascii="Avenir Heavy" w:hAnsi="Avenir Heavy"/>
          <w:rtl w:val="0"/>
          <w:lang w:val="en-US"/>
        </w:rPr>
        <w:t xml:space="preserve">There is a difference between </w:t>
      </w:r>
      <w:r>
        <w:rPr>
          <w:rFonts w:ascii="Avenir Heavy" w:hAnsi="Avenir Heavy"/>
          <w:u w:val="single"/>
          <w:rtl w:val="0"/>
          <w:lang w:val="en-US"/>
        </w:rPr>
        <w:t>trust</w:t>
      </w:r>
      <w:r>
        <w:rPr>
          <w:rFonts w:ascii="Avenir Heavy" w:hAnsi="Avenir Heavy"/>
          <w:rtl w:val="0"/>
          <w:lang w:val="en-US"/>
        </w:rPr>
        <w:t xml:space="preserve"> and </w:t>
      </w:r>
      <w:r>
        <w:rPr>
          <w:rFonts w:ascii="Avenir Heavy" w:hAnsi="Avenir Heavy"/>
          <w:u w:val="single"/>
          <w:rtl w:val="0"/>
          <w:lang w:val="en-US"/>
        </w:rPr>
        <w:t>forgiveness</w:t>
      </w:r>
      <w:r>
        <w:rPr>
          <w:rFonts w:ascii="Avenir Heavy" w:hAnsi="Avenir Heavy"/>
          <w:rtl w:val="0"/>
          <w:lang w:val="en-US"/>
        </w:rPr>
        <w:t xml:space="preserve">. </w:t>
      </w:r>
      <w:r>
        <w:rPr>
          <w:rFonts w:ascii="Avenir Heavy" w:hAnsi="Avenir Heavy"/>
          <w:u w:val="single"/>
          <w:rtl w:val="0"/>
          <w:lang w:val="en-US"/>
        </w:rPr>
        <w:t>Forgiveness</w:t>
      </w:r>
      <w:r>
        <w:rPr>
          <w:rFonts w:ascii="Avenir Heavy" w:hAnsi="Avenir Heavy"/>
          <w:rtl w:val="0"/>
          <w:lang w:val="en-US"/>
        </w:rPr>
        <w:t xml:space="preserve"> is a gift. </w:t>
      </w:r>
      <w:r>
        <w:rPr>
          <w:rFonts w:ascii="Avenir Heavy" w:hAnsi="Avenir Heavy"/>
          <w:u w:val="single"/>
          <w:rtl w:val="0"/>
          <w:lang w:val="en-US"/>
        </w:rPr>
        <w:t>Trust</w:t>
      </w:r>
      <w:r>
        <w:rPr>
          <w:rFonts w:ascii="Avenir Heavy" w:hAnsi="Avenir Heavy"/>
          <w:rtl w:val="0"/>
          <w:lang w:val="en-US"/>
        </w:rPr>
        <w:t xml:space="preserve"> is earned.</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 chief priests and the scribes heard it and were seeking a way to destroy him, for they feared him</w:t>
      </w:r>
      <w:r>
        <w:rPr>
          <w:rFonts w:ascii="Avenir Book Oblique" w:hAnsi="Avenir Book Oblique"/>
          <w:sz w:val="18"/>
          <w:szCs w:val="18"/>
          <w:rtl w:val="0"/>
          <w:lang w:val="en-US"/>
        </w:rPr>
        <w:t>, because all the crowd was astonished at his teaching. Mark 11:18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3"/>
        </w:numPr>
        <w:spacing w:after="20"/>
        <w:jc w:val="left"/>
        <w:rPr>
          <w:rFonts w:ascii="Avenir Heavy" w:hAnsi="Avenir Heavy"/>
          <w:sz w:val="28"/>
          <w:szCs w:val="28"/>
          <w:lang w:val="en-US"/>
        </w:rPr>
      </w:pPr>
      <w:r>
        <w:rPr>
          <w:rFonts w:ascii="Avenir Heavy" w:hAnsi="Avenir Heavy"/>
          <w:sz w:val="28"/>
          <w:szCs w:val="28"/>
          <w:rtl w:val="0"/>
          <w:lang w:val="en-US"/>
        </w:rPr>
        <w:t xml:space="preserve">Jesus claimed </w:t>
      </w:r>
      <w:r>
        <w:rPr>
          <w:rFonts w:ascii="Avenir Heavy" w:hAnsi="Avenir Heavy"/>
          <w:sz w:val="28"/>
          <w:szCs w:val="28"/>
          <w:u w:val="single"/>
          <w:rtl w:val="0"/>
          <w:lang w:val="en-US"/>
        </w:rPr>
        <w:t>incredible</w:t>
      </w:r>
      <w:r>
        <w:rPr>
          <w:rFonts w:ascii="Avenir Heavy" w:hAnsi="Avenir Heavy"/>
          <w:sz w:val="28"/>
          <w:szCs w:val="28"/>
          <w:rtl w:val="0"/>
          <w:lang w:val="en-US"/>
        </w:rPr>
        <w:t xml:space="preserve"> authority.</w:t>
      </w:r>
    </w:p>
    <w:p>
      <w:pPr>
        <w:pStyle w:val="Default"/>
        <w:numPr>
          <w:ilvl w:val="1"/>
          <w:numId w:val="3"/>
        </w:numPr>
        <w:spacing w:after="20"/>
        <w:jc w:val="left"/>
        <w:rPr>
          <w:rFonts w:ascii="Avenir Heavy" w:hAnsi="Avenir Heavy"/>
          <w:lang w:val="en-US"/>
        </w:rPr>
      </w:pPr>
      <w:r>
        <w:rPr>
          <w:rFonts w:ascii="Avenir Heavy" w:hAnsi="Avenir Heavy"/>
          <w:rtl w:val="0"/>
          <w:lang w:val="en-US"/>
        </w:rPr>
        <w:t xml:space="preserve">Jesus claimed all authority in the </w:t>
      </w:r>
      <w:r>
        <w:rPr>
          <w:rFonts w:ascii="Avenir Heavy" w:hAnsi="Avenir Heavy"/>
          <w:u w:val="single"/>
          <w:rtl w:val="0"/>
          <w:lang w:val="en-US"/>
        </w:rPr>
        <w:t>universe</w:t>
      </w:r>
      <w:r>
        <w:rPr>
          <w:rFonts w:ascii="Avenir Heavy" w:hAnsi="Avenir Heavy"/>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came and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All authority in heaven and on earth has been given to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28:18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so that at the name of Jesus every knee should bow, in heaven and on earth and under the earth, and every tongue confess that Jesus Christ is Lord, to the glory of God the Father</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2:10</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Jesus </w:t>
      </w:r>
      <w:r>
        <w:rPr>
          <w:rFonts w:ascii="Avenir Heavy" w:hAnsi="Avenir Heavy"/>
          <w:sz w:val="20"/>
          <w:szCs w:val="20"/>
          <w:u w:val="single"/>
          <w:rtl w:val="0"/>
          <w:lang w:val="en-US"/>
        </w:rPr>
        <w:t>taught</w:t>
      </w:r>
      <w:r>
        <w:rPr>
          <w:rFonts w:ascii="Avenir Heavy" w:hAnsi="Avenir Heavy"/>
          <w:sz w:val="20"/>
          <w:szCs w:val="20"/>
          <w:rtl w:val="0"/>
          <w:lang w:val="en-US"/>
        </w:rPr>
        <w:t xml:space="preserve"> with authority</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were astonished at his teaching, for </w:t>
      </w:r>
      <w:r>
        <w:rPr>
          <w:rFonts w:ascii="Avenir Book Oblique" w:hAnsi="Avenir Book Oblique"/>
          <w:sz w:val="18"/>
          <w:szCs w:val="18"/>
          <w:u w:val="single"/>
          <w:rtl w:val="0"/>
          <w:lang w:val="en-US"/>
        </w:rPr>
        <w:t>he taught them as one who had authority, and not as the scribes</w:t>
      </w:r>
      <w:r>
        <w:rPr>
          <w:rFonts w:ascii="Avenir Book Oblique" w:hAnsi="Avenir Book Oblique"/>
          <w:sz w:val="18"/>
          <w:szCs w:val="18"/>
          <w:rtl w:val="0"/>
          <w:lang w:val="en-US"/>
        </w:rPr>
        <w:t>. Mark 1:22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You have heard that it was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An eye for an eye and a tooth for a tooth.</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But I say to you</w:t>
      </w:r>
      <w:r>
        <w:rPr>
          <w:rFonts w:ascii="Avenir Book Oblique" w:hAnsi="Avenir Book Oblique"/>
          <w:sz w:val="18"/>
          <w:szCs w:val="18"/>
          <w:rtl w:val="0"/>
          <w:lang w:val="en-US"/>
        </w:rPr>
        <w:t>, Do not resist the one who is evil. But if anyone slaps you on the right cheek, turn to him the other also.</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5:38</w:t>
      </w:r>
      <w:r>
        <w:rPr>
          <w:rFonts w:ascii="Avenir Book Oblique" w:hAnsi="Avenir Book Oblique" w:hint="default"/>
          <w:sz w:val="18"/>
          <w:szCs w:val="18"/>
          <w:rtl w:val="0"/>
          <w:lang w:val="en-US"/>
        </w:rPr>
        <w:t>–</w:t>
      </w:r>
      <w:r>
        <w:rPr>
          <w:rFonts w:ascii="Avenir Book Oblique" w:hAnsi="Avenir Book Oblique"/>
          <w:sz w:val="18"/>
          <w:szCs w:val="18"/>
          <w:rtl w:val="0"/>
          <w:lang w:val="en-US"/>
        </w:rPr>
        <w:t>39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Jesus </w:t>
      </w:r>
      <w:r>
        <w:rPr>
          <w:rFonts w:ascii="Avenir Heavy" w:hAnsi="Avenir Heavy"/>
          <w:sz w:val="20"/>
          <w:szCs w:val="20"/>
          <w:u w:val="single"/>
          <w:rtl w:val="0"/>
          <w:lang w:val="en-US"/>
        </w:rPr>
        <w:t>cast</w:t>
      </w:r>
      <w:r>
        <w:rPr>
          <w:rFonts w:ascii="Avenir Heavy" w:hAnsi="Avenir Heavy"/>
          <w:sz w:val="20"/>
          <w:szCs w:val="20"/>
          <w:rtl w:val="0"/>
          <w:lang w:val="en-US"/>
        </w:rPr>
        <w:t xml:space="preserve"> out </w:t>
      </w:r>
      <w:r>
        <w:rPr>
          <w:rFonts w:ascii="Avenir Heavy" w:hAnsi="Avenir Heavy"/>
          <w:sz w:val="20"/>
          <w:szCs w:val="20"/>
          <w:u w:val="single"/>
          <w:rtl w:val="0"/>
          <w:lang w:val="en-US"/>
        </w:rPr>
        <w:t>demons</w:t>
      </w:r>
      <w:r>
        <w:rPr>
          <w:rFonts w:ascii="Avenir Heavy" w:hAnsi="Avenir Heavy"/>
          <w:sz w:val="20"/>
          <w:szCs w:val="20"/>
          <w:rtl w:val="0"/>
          <w:lang w:val="en-US"/>
        </w:rPr>
        <w:t xml:space="preserve"> by His authority</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were all amazed, so that they questioned among themselves, saying,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What is this? A new teaching with authority! He commands even the unclean spirits, and they obey him.</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Mark 1:27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Jesus </w:t>
      </w:r>
      <w:r>
        <w:rPr>
          <w:rFonts w:ascii="Avenir Heavy" w:hAnsi="Avenir Heavy"/>
          <w:sz w:val="20"/>
          <w:szCs w:val="20"/>
          <w:u w:val="single"/>
          <w:rtl w:val="0"/>
          <w:lang w:val="en-US"/>
        </w:rPr>
        <w:t>forgave</w:t>
      </w:r>
      <w:r>
        <w:rPr>
          <w:rFonts w:ascii="Avenir Heavy" w:hAnsi="Avenir Heavy"/>
          <w:sz w:val="20"/>
          <w:szCs w:val="20"/>
          <w:rtl w:val="0"/>
          <w:lang w:val="en-US"/>
        </w:rPr>
        <w:t xml:space="preserve"> </w:t>
      </w:r>
      <w:r>
        <w:rPr>
          <w:rFonts w:ascii="Avenir Heavy" w:hAnsi="Avenir Heavy"/>
          <w:sz w:val="20"/>
          <w:szCs w:val="20"/>
          <w:u w:val="single"/>
          <w:rtl w:val="0"/>
          <w:lang w:val="en-US"/>
        </w:rPr>
        <w:t>sins</w:t>
      </w:r>
      <w:r>
        <w:rPr>
          <w:rFonts w:ascii="Avenir Heavy" w:hAnsi="Avenir Heavy"/>
          <w:sz w:val="20"/>
          <w:szCs w:val="20"/>
          <w:rtl w:val="0"/>
          <w:lang w:val="en-US"/>
        </w:rPr>
        <w:t xml:space="preserve"> by His authority</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that you may know that the Son of Man has authority on earth to forgive sins</w:t>
      </w:r>
      <w:r>
        <w:rPr>
          <w:rFonts w:ascii="Avenir Book Oblique" w:hAnsi="Avenir Book Oblique" w:hint="default"/>
          <w:sz w:val="18"/>
          <w:szCs w:val="18"/>
          <w:rtl w:val="0"/>
          <w:lang w:val="en-US"/>
        </w:rPr>
        <w:t>”—</w:t>
      </w:r>
      <w:r>
        <w:rPr>
          <w:rFonts w:ascii="Avenir Book Oblique" w:hAnsi="Avenir Book Oblique"/>
          <w:sz w:val="18"/>
          <w:szCs w:val="18"/>
          <w:rtl w:val="0"/>
          <w:lang w:val="en-US"/>
        </w:rPr>
        <w:t>he said to the paralytic</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2:10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Jesus will </w:t>
      </w:r>
      <w:r>
        <w:rPr>
          <w:rFonts w:ascii="Avenir Heavy" w:hAnsi="Avenir Heavy"/>
          <w:sz w:val="20"/>
          <w:szCs w:val="20"/>
          <w:u w:val="single"/>
          <w:rtl w:val="0"/>
          <w:lang w:val="en-US"/>
        </w:rPr>
        <w:t>execute</w:t>
      </w:r>
      <w:r>
        <w:rPr>
          <w:rFonts w:ascii="Avenir Heavy" w:hAnsi="Avenir Heavy"/>
          <w:sz w:val="20"/>
          <w:szCs w:val="20"/>
          <w:rtl w:val="0"/>
          <w:lang w:val="en-US"/>
        </w:rPr>
        <w:t xml:space="preserve"> </w:t>
      </w:r>
      <w:r>
        <w:rPr>
          <w:rFonts w:ascii="Avenir Heavy" w:hAnsi="Avenir Heavy"/>
          <w:sz w:val="20"/>
          <w:szCs w:val="20"/>
          <w:u w:val="single"/>
          <w:rtl w:val="0"/>
          <w:lang w:val="en-US"/>
        </w:rPr>
        <w:t>judgment</w:t>
      </w:r>
      <w:r>
        <w:rPr>
          <w:rFonts w:ascii="Avenir Heavy" w:hAnsi="Avenir Heavy"/>
          <w:sz w:val="20"/>
          <w:szCs w:val="20"/>
          <w:rtl w:val="0"/>
          <w:lang w:val="en-US"/>
        </w:rPr>
        <w:t xml:space="preserve"> by His authority</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he has given him authority to execute judgment, because he is the Son of Man</w:t>
      </w:r>
      <w:r>
        <w:rPr>
          <w:rFonts w:ascii="Avenir Book Oblique" w:hAnsi="Avenir Book Oblique"/>
          <w:sz w:val="18"/>
          <w:szCs w:val="18"/>
          <w:rtl w:val="0"/>
          <w:lang w:val="en-US"/>
        </w:rPr>
        <w:t>. John 5:27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Jesus has authority to </w:t>
      </w:r>
      <w:r>
        <w:rPr>
          <w:rFonts w:ascii="Avenir Heavy" w:hAnsi="Avenir Heavy"/>
          <w:sz w:val="20"/>
          <w:szCs w:val="20"/>
          <w:u w:val="single"/>
          <w:rtl w:val="0"/>
          <w:lang w:val="en-US"/>
        </w:rPr>
        <w:t>die</w:t>
      </w:r>
      <w:r>
        <w:rPr>
          <w:rFonts w:ascii="Avenir Heavy" w:hAnsi="Avenir Heavy"/>
          <w:sz w:val="20"/>
          <w:szCs w:val="20"/>
          <w:rtl w:val="0"/>
          <w:lang w:val="en-US"/>
        </w:rPr>
        <w:t xml:space="preserve"> and </w:t>
      </w:r>
      <w:r>
        <w:rPr>
          <w:rFonts w:ascii="Avenir Heavy" w:hAnsi="Avenir Heavy"/>
          <w:sz w:val="20"/>
          <w:szCs w:val="20"/>
          <w:u w:val="single"/>
          <w:rtl w:val="0"/>
          <w:lang w:val="en-US"/>
        </w:rPr>
        <w:t>raise</w:t>
      </w:r>
      <w:r>
        <w:rPr>
          <w:rFonts w:ascii="Avenir Heavy" w:hAnsi="Avenir Heavy"/>
          <w:sz w:val="20"/>
          <w:szCs w:val="20"/>
          <w:rtl w:val="0"/>
          <w:lang w:val="en-US"/>
        </w:rPr>
        <w:t xml:space="preserve"> </w:t>
      </w:r>
      <w:r>
        <w:rPr>
          <w:rFonts w:ascii="Avenir Heavy" w:hAnsi="Avenir Heavy"/>
          <w:sz w:val="20"/>
          <w:szCs w:val="20"/>
          <w:u w:val="single"/>
          <w:rtl w:val="0"/>
          <w:lang w:val="en-US"/>
        </w:rPr>
        <w:t>Himself</w:t>
      </w:r>
      <w:r>
        <w:rPr>
          <w:rFonts w:ascii="Avenir Heavy" w:hAnsi="Avenir Heavy"/>
          <w:sz w:val="20"/>
          <w:szCs w:val="20"/>
          <w:rtl w:val="0"/>
          <w:lang w:val="en-US"/>
        </w:rPr>
        <w:t xml:space="preserve"> from the dead</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this reason the Father loves me, because </w:t>
      </w:r>
      <w:r>
        <w:rPr>
          <w:rFonts w:ascii="Avenir Book Oblique" w:hAnsi="Avenir Book Oblique"/>
          <w:sz w:val="18"/>
          <w:szCs w:val="18"/>
          <w:u w:val="single"/>
          <w:rtl w:val="0"/>
          <w:lang w:val="en-US"/>
        </w:rPr>
        <w:t>I lay down my life that I may take it up again. No one takes it from me, but I lay it down of my own accord. I have authority to lay it down, and I have authority to take it up again</w:t>
      </w:r>
      <w:r>
        <w:rPr>
          <w:rFonts w:ascii="Avenir Book Oblique" w:hAnsi="Avenir Book Oblique"/>
          <w:sz w:val="18"/>
          <w:szCs w:val="18"/>
          <w:rtl w:val="0"/>
          <w:lang w:val="en-US"/>
        </w:rPr>
        <w:t>. This charge I have received from my Father.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10:17</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4"/>
        </w:numPr>
        <w:spacing w:after="20"/>
        <w:jc w:val="left"/>
        <w:rPr>
          <w:rFonts w:ascii="Avenir Heavy" w:hAnsi="Avenir Heavy"/>
          <w:sz w:val="20"/>
          <w:szCs w:val="20"/>
          <w:lang w:val="en-US"/>
        </w:rPr>
      </w:pPr>
      <w:r>
        <w:rPr>
          <w:rFonts w:ascii="Avenir Heavy" w:hAnsi="Avenir Heavy"/>
          <w:sz w:val="20"/>
          <w:szCs w:val="20"/>
          <w:rtl w:val="0"/>
          <w:lang w:val="en-US"/>
        </w:rPr>
        <w:t>The only authority in Jesus</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life was </w:t>
      </w:r>
      <w:r>
        <w:rPr>
          <w:rFonts w:ascii="Avenir Heavy" w:hAnsi="Avenir Heavy"/>
          <w:sz w:val="20"/>
          <w:szCs w:val="20"/>
          <w:u w:val="single"/>
          <w:rtl w:val="0"/>
          <w:lang w:val="en-US"/>
        </w:rPr>
        <w:t>God</w:t>
      </w:r>
      <w:r>
        <w:rPr>
          <w:rFonts w:ascii="Avenir Heavy" w:hAnsi="Avenir Heavy"/>
          <w:sz w:val="20"/>
          <w:szCs w:val="20"/>
          <w:rtl w:val="0"/>
          <w:lang w:val="en-US"/>
        </w:rPr>
        <w:t xml:space="preserve"> the </w:t>
      </w:r>
      <w:r>
        <w:rPr>
          <w:rFonts w:ascii="Avenir Heavy" w:hAnsi="Avenir Heavy"/>
          <w:sz w:val="20"/>
          <w:szCs w:val="20"/>
          <w:u w:val="single"/>
          <w:rtl w:val="0"/>
          <w:lang w:val="en-US"/>
        </w:rPr>
        <w:t>Father</w:t>
      </w:r>
      <w:r>
        <w:rPr>
          <w:rFonts w:ascii="Avenir Heavy" w:hAnsi="Avenir Heavy"/>
          <w:sz w:val="20"/>
          <w:szCs w:val="20"/>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When you have lifted up the Son of Man, then you will know that I am he, and that </w:t>
      </w:r>
      <w:r>
        <w:rPr>
          <w:rFonts w:ascii="Avenir Book Oblique" w:hAnsi="Avenir Book Oblique"/>
          <w:sz w:val="18"/>
          <w:szCs w:val="18"/>
          <w:u w:val="single"/>
          <w:rtl w:val="0"/>
          <w:lang w:val="en-US"/>
        </w:rPr>
        <w:t>I do nothing on my own authority, but speak just as the Father taught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8:28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3"/>
        </w:numPr>
        <w:spacing w:after="20"/>
        <w:jc w:val="left"/>
        <w:rPr>
          <w:rFonts w:ascii="Avenir Heavy" w:hAnsi="Avenir Heavy"/>
          <w:sz w:val="28"/>
          <w:szCs w:val="28"/>
          <w:lang w:val="en-US"/>
        </w:rPr>
      </w:pPr>
      <w:r>
        <w:rPr>
          <w:rFonts w:ascii="Avenir Heavy" w:hAnsi="Avenir Heavy"/>
          <w:sz w:val="28"/>
          <w:szCs w:val="28"/>
          <w:rtl w:val="0"/>
          <w:lang w:val="en-US"/>
        </w:rPr>
        <w:t xml:space="preserve">The religious leaders </w:t>
      </w:r>
      <w:r>
        <w:rPr>
          <w:rFonts w:ascii="Avenir Heavy" w:hAnsi="Avenir Heavy"/>
          <w:sz w:val="28"/>
          <w:szCs w:val="28"/>
          <w:u w:val="single"/>
          <w:rtl w:val="0"/>
          <w:lang w:val="en-US"/>
        </w:rPr>
        <w:t>challenged</w:t>
      </w:r>
      <w:r>
        <w:rPr>
          <w:rFonts w:ascii="Avenir Heavy" w:hAnsi="Avenir Heavy"/>
          <w:sz w:val="28"/>
          <w:szCs w:val="28"/>
          <w:rtl w:val="0"/>
          <w:lang w:val="en-US"/>
        </w:rPr>
        <w:t xml:space="preserve"> Jesus</w:t>
      </w:r>
      <w:r>
        <w:rPr>
          <w:rFonts w:ascii="Avenir Heavy" w:hAnsi="Avenir Heavy" w:hint="default"/>
          <w:sz w:val="28"/>
          <w:szCs w:val="28"/>
          <w:rtl w:val="0"/>
          <w:lang w:val="en-US"/>
        </w:rPr>
        <w:t xml:space="preserve">’ </w:t>
      </w:r>
      <w:r>
        <w:rPr>
          <w:rFonts w:ascii="Avenir Heavy" w:hAnsi="Avenir Heavy"/>
          <w:sz w:val="28"/>
          <w:szCs w:val="28"/>
          <w:rtl w:val="0"/>
          <w:lang w:val="en-US"/>
        </w:rPr>
        <w:t>authority.</w:t>
      </w:r>
    </w:p>
    <w:p>
      <w:pPr>
        <w:pStyle w:val="Default"/>
        <w:spacing w:after="20"/>
        <w:ind w:left="504"/>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came again to Jerusalem. And as </w:t>
      </w:r>
      <w:r>
        <w:rPr>
          <w:rFonts w:ascii="Avenir Book Oblique" w:hAnsi="Avenir Book Oblique"/>
          <w:sz w:val="18"/>
          <w:szCs w:val="18"/>
          <w:u w:val="single"/>
          <w:rtl w:val="0"/>
          <w:lang w:val="en-US"/>
        </w:rPr>
        <w:t>he was walking in the temple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the chief priests and the scribes and the elders came to him</w:t>
      </w:r>
      <w:r>
        <w:rPr>
          <w:rFonts w:ascii="Avenir Book Oblique" w:hAnsi="Avenir Book Oblique"/>
          <w:sz w:val="18"/>
          <w:szCs w:val="18"/>
          <w:rtl w:val="0"/>
          <w:lang w:val="en-US"/>
        </w:rPr>
        <w:t xml:space="preserve">, and they said to him,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By what authority are you doing these things, or who gave you this authority to do them?</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11:27</w:t>
      </w:r>
      <w:r>
        <w:rPr>
          <w:rFonts w:ascii="Avenir Book Oblique" w:hAnsi="Avenir Book Oblique" w:hint="default"/>
          <w:sz w:val="18"/>
          <w:szCs w:val="18"/>
          <w:rtl w:val="0"/>
          <w:lang w:val="en-US"/>
        </w:rPr>
        <w:t>–</w:t>
      </w:r>
      <w:r>
        <w:rPr>
          <w:rFonts w:ascii="Avenir Book Oblique" w:hAnsi="Avenir Book Oblique"/>
          <w:sz w:val="18"/>
          <w:szCs w:val="18"/>
          <w:rtl w:val="0"/>
          <w:lang w:val="en-US"/>
        </w:rPr>
        <w:t>28 (ESV)</w:t>
      </w: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One day, as </w:t>
      </w:r>
      <w:r>
        <w:rPr>
          <w:rFonts w:ascii="Avenir Book Oblique" w:hAnsi="Avenir Book Oblique"/>
          <w:sz w:val="18"/>
          <w:szCs w:val="18"/>
          <w:u w:val="single"/>
          <w:rtl w:val="0"/>
          <w:lang w:val="en-US"/>
        </w:rPr>
        <w:t>Jesus was teaching the people in the temple and preaching the gospel</w:t>
      </w:r>
      <w:r>
        <w:rPr>
          <w:rFonts w:ascii="Avenir Book Oblique" w:hAnsi="Avenir Book Oblique"/>
          <w:sz w:val="18"/>
          <w:szCs w:val="18"/>
          <w:rtl w:val="0"/>
          <w:lang w:val="en-US"/>
        </w:rPr>
        <w:t xml:space="preserve">, the chief priests and the scribes with the elders came up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20:1 (ESV)</w:t>
      </w:r>
    </w:p>
    <w:p>
      <w:pPr>
        <w:pStyle w:val="Default"/>
        <w:spacing w:after="20"/>
        <w:ind w:left="792"/>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they did not find anything they could do, </w:t>
      </w:r>
      <w:r>
        <w:rPr>
          <w:rFonts w:ascii="Avenir Book Oblique" w:hAnsi="Avenir Book Oblique"/>
          <w:sz w:val="18"/>
          <w:szCs w:val="18"/>
          <w:u w:val="single"/>
          <w:rtl w:val="0"/>
          <w:lang w:val="en-US"/>
        </w:rPr>
        <w:t>for all the people were hanging on his words</w:t>
      </w:r>
      <w:r>
        <w:rPr>
          <w:rFonts w:ascii="Avenir Book Oblique" w:hAnsi="Avenir Book Oblique"/>
          <w:sz w:val="18"/>
          <w:szCs w:val="18"/>
          <w:rtl w:val="0"/>
          <w:lang w:val="en-US"/>
        </w:rPr>
        <w:t>. Luke 19:48 (ESV)</w:t>
      </w:r>
    </w:p>
    <w:p>
      <w:pPr>
        <w:pStyle w:val="Default"/>
        <w:spacing w:after="20"/>
        <w:ind w:left="792"/>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p>
    <w:p>
      <w:pPr>
        <w:pStyle w:val="Default"/>
        <w:numPr>
          <w:ilvl w:val="0"/>
          <w:numId w:val="3"/>
        </w:numPr>
        <w:spacing w:after="20"/>
        <w:jc w:val="left"/>
        <w:rPr>
          <w:rFonts w:ascii="Avenir Heavy" w:hAnsi="Avenir Heavy"/>
          <w:sz w:val="28"/>
          <w:szCs w:val="28"/>
          <w:lang w:val="en-US"/>
        </w:rPr>
      </w:pPr>
      <w:r>
        <w:rPr>
          <w:rFonts w:ascii="Avenir Heavy" w:hAnsi="Avenir Heavy"/>
          <w:sz w:val="28"/>
          <w:szCs w:val="28"/>
          <w:rtl w:val="0"/>
          <w:lang w:val="en-US"/>
        </w:rPr>
        <w:t xml:space="preserve">Jesus challenged the religious leaders to make a decision that would </w:t>
      </w:r>
      <w:r>
        <w:rPr>
          <w:rFonts w:ascii="Avenir Heavy" w:hAnsi="Avenir Heavy"/>
          <w:sz w:val="28"/>
          <w:szCs w:val="28"/>
          <w:u w:val="single"/>
          <w:rtl w:val="0"/>
          <w:lang w:val="en-US"/>
        </w:rPr>
        <w:t>demonstrate</w:t>
      </w:r>
      <w:r>
        <w:rPr>
          <w:rFonts w:ascii="Avenir Heavy" w:hAnsi="Avenir Heavy"/>
          <w:sz w:val="28"/>
          <w:szCs w:val="28"/>
          <w:rtl w:val="0"/>
          <w:lang w:val="en-US"/>
        </w:rPr>
        <w:t xml:space="preserve"> their authority.</w:t>
      </w:r>
    </w:p>
    <w:p>
      <w:pPr>
        <w:pStyle w:val="Default"/>
        <w:spacing w:after="20"/>
        <w:ind w:left="504"/>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I will ask you one question; answer me, and I will tell you by what authority I do these things. Was the baptism of John from heaven or from man? Answer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11:29</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30 (ESV) </w:t>
      </w: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I am the voice of one crying out in the wilderness,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Make straight the way of the Lord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as the prophet Isaiah said.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1:23 (ESV)</w:t>
      </w:r>
      <w:r>
        <w:rPr>
          <w:rFonts w:ascii="Avenir Book Oblique" w:cs="Avenir Book Oblique" w:hAnsi="Avenir Book Oblique" w:eastAsia="Avenir Book Oblique"/>
          <w:sz w:val="18"/>
          <w:szCs w:val="18"/>
          <w:lang w:val="en-US"/>
        </w:rPr>
        <w:br w:type="textWrapping"/>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u w:val="single"/>
          <w:rtl w:val="0"/>
          <w:lang w:val="en-US"/>
        </w:rPr>
        <w:t xml:space="preserve">The next day he saw Jesus coming toward him, and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 xml:space="preserve">Behold, the Lamb of God, who takes away the sin of the world! This is he of whom I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After me comes a man who ranks before me, because he was before me.</w:t>
      </w:r>
      <w:r>
        <w:rPr>
          <w:rFonts w:ascii="Avenir Book Oblique" w:hAnsi="Avenir Book Oblique" w:hint="default"/>
          <w:sz w:val="18"/>
          <w:szCs w:val="18"/>
          <w:u w:val="single"/>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John 1:29</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must increase, but I must decrease</w:t>
      </w:r>
      <w:r>
        <w:rPr>
          <w:rFonts w:ascii="Avenir Book Oblique" w:hAnsi="Avenir Book Oblique"/>
          <w:sz w:val="18"/>
          <w:szCs w:val="18"/>
          <w:rtl w:val="0"/>
          <w:lang w:val="en-US"/>
        </w:rPr>
        <w:t>. John 3:30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Father loves the Son and has given all things into his hand</w:t>
      </w:r>
      <w:r>
        <w:rPr>
          <w:rFonts w:ascii="Avenir Book Oblique" w:hAnsi="Avenir Book Oblique"/>
          <w:sz w:val="18"/>
          <w:szCs w:val="18"/>
          <w:rtl w:val="0"/>
          <w:lang w:val="en-US"/>
        </w:rPr>
        <w:t>. John 3:35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discussed it with one another, saying,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 xml:space="preserve">If we say,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From heaven,</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he will say,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Why then did you not believe him?</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But shall we say,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From man</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they were afraid of the people, for they all held that John really was a prophet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11:31</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if we say, </w:t>
      </w:r>
      <w:r>
        <w:rPr>
          <w:rFonts w:ascii="Avenir Book Oblique" w:hAnsi="Avenir Book Oblique" w:hint="default"/>
          <w:sz w:val="18"/>
          <w:szCs w:val="18"/>
          <w:rtl w:val="0"/>
          <w:lang w:val="en-US"/>
        </w:rPr>
        <w:t>‘</w:t>
      </w:r>
      <w:r>
        <w:rPr>
          <w:rFonts w:ascii="Avenir Book Oblique" w:hAnsi="Avenir Book Oblique"/>
          <w:sz w:val="18"/>
          <w:szCs w:val="18"/>
          <w:rtl w:val="0"/>
          <w:lang w:val="en-US"/>
        </w:rPr>
        <w:t>From man,</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all the people will stone us to death, for they are convinced that John was a prophet.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20:6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for </w:t>
      </w:r>
      <w:r>
        <w:rPr>
          <w:rFonts w:ascii="Avenir Book Oblique" w:hAnsi="Avenir Book Oblique"/>
          <w:sz w:val="18"/>
          <w:szCs w:val="18"/>
          <w:u w:val="single"/>
          <w:rtl w:val="0"/>
          <w:lang w:val="en-US"/>
        </w:rPr>
        <w:t>they loved the glory that comes from man more than the glory that comes from God</w:t>
      </w:r>
      <w:r>
        <w:rPr>
          <w:rFonts w:ascii="Avenir Book Oblique" w:hAnsi="Avenir Book Oblique"/>
          <w:sz w:val="18"/>
          <w:szCs w:val="18"/>
          <w:rtl w:val="0"/>
          <w:lang w:val="en-US"/>
        </w:rPr>
        <w:t>. John 12:43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 xml:space="preserve">So they answered Jesus,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We do not know.</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And Jesus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Neither will I tell you by what authority I do these things.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11:33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3"/>
        </w:numPr>
        <w:spacing w:after="20"/>
        <w:jc w:val="left"/>
        <w:rPr>
          <w:rFonts w:ascii="Avenir Heavy" w:hAnsi="Avenir Heavy"/>
          <w:sz w:val="28"/>
          <w:szCs w:val="28"/>
          <w:lang w:val="en-US"/>
        </w:rPr>
      </w:pPr>
      <w:r>
        <w:rPr>
          <w:rFonts w:ascii="Avenir Heavy" w:hAnsi="Avenir Heavy"/>
          <w:sz w:val="28"/>
          <w:szCs w:val="28"/>
          <w:rtl w:val="0"/>
          <w:lang w:val="en-US"/>
        </w:rPr>
        <w:t>Applications</w:t>
      </w:r>
    </w:p>
    <w:p>
      <w:pPr>
        <w:pStyle w:val="Default"/>
        <w:numPr>
          <w:ilvl w:val="0"/>
          <w:numId w:val="5"/>
        </w:numPr>
        <w:spacing w:after="120"/>
        <w:jc w:val="left"/>
        <w:rPr>
          <w:rFonts w:ascii="Avenir Book" w:hAnsi="Avenir Book"/>
          <w:sz w:val="18"/>
          <w:szCs w:val="18"/>
          <w:lang w:val="en-US"/>
        </w:rPr>
      </w:pPr>
      <w:r>
        <w:rPr>
          <w:rFonts w:ascii="Avenir Heavy" w:hAnsi="Avenir Heavy"/>
          <w:sz w:val="18"/>
          <w:szCs w:val="18"/>
          <w:rtl w:val="0"/>
          <w:lang w:val="en-US"/>
        </w:rPr>
        <w:t xml:space="preserve">IN MY LIFE, HAVE I GIVEN JESUS THE PLACE OF AUTHORITY HE DESERVES? </w:t>
      </w:r>
      <w:r>
        <w:rPr>
          <w:rFonts w:ascii="Avenir Book" w:hAnsi="Avenir Book"/>
          <w:sz w:val="18"/>
          <w:szCs w:val="18"/>
          <w:rtl w:val="0"/>
          <w:lang w:val="en-US"/>
        </w:rPr>
        <w:t>Since Jesus holds the greatest place of authority in the universe, He deserves to be the greatest authority in my life. As a teenager, am I more interested in what my friends think about me or in what Jesus thinks about me? As a parent, if Jesus holds the place of greatest authority in the universe, how does my home make Him the center, so my children know Jesus holds first place? What does my financial giving to God reveal about the place of authority He holds in my life?</w:t>
      </w:r>
    </w:p>
    <w:p>
      <w:pPr>
        <w:pStyle w:val="Default"/>
        <w:numPr>
          <w:ilvl w:val="0"/>
          <w:numId w:val="5"/>
        </w:numPr>
        <w:spacing w:after="120"/>
        <w:jc w:val="left"/>
        <w:rPr>
          <w:rFonts w:ascii="Avenir Book" w:hAnsi="Avenir Book"/>
          <w:sz w:val="18"/>
          <w:szCs w:val="18"/>
          <w:lang w:val="en-US"/>
        </w:rPr>
      </w:pPr>
      <w:r>
        <w:rPr>
          <w:rFonts w:ascii="Avenir Heavy" w:hAnsi="Avenir Heavy"/>
          <w:sz w:val="18"/>
          <w:szCs w:val="18"/>
          <w:rtl w:val="0"/>
          <w:lang w:val="en-US"/>
        </w:rPr>
        <w:t>IS MY LEADERSHIP ABOUT PLEASING PEOPLE OR PLEASING GOD.</w:t>
      </w:r>
      <w:r>
        <w:rPr>
          <w:rFonts w:ascii="Avenir Book" w:hAnsi="Avenir Book"/>
          <w:sz w:val="18"/>
          <w:szCs w:val="18"/>
          <w:rtl w:val="0"/>
          <w:lang w:val="en-US"/>
        </w:rPr>
        <w:t xml:space="preserve"> The Sanhedrin was more interested in pleasing people than pleasing God. How is people pleasing leading me away from living for Jesus?</w:t>
      </w: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951247</wp:posOffset>
                </wp:positionH>
                <wp:positionV relativeFrom="line">
                  <wp:posOffset>212579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16.7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What is the difference between forgiveness and trust? What happens when that distinction is not made?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Mark 11:27-33. How did the Jewish leaders intend to trap Jesus with their question? How did Jesus reveal they lost their authority and were nothing more than political hacks? What was the difference between the way Jesus used His authority and the way the Sanhedrin used their authority?</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can you use the authority God has given you to love and serve others, instead of controlling and using them?</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In what areas of your life do you struggle to give Jesus the place of authority He deserves?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have you found yourself living to fit in with culture and please people instead of living to please God?</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