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12:35</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38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Who Is Jesus?</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8,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Background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Jews believed the Messiah would be no more than a </w:t>
      </w:r>
      <w:r>
        <w:rPr>
          <w:rFonts w:ascii="Avenir Heavy" w:hAnsi="Avenir Heavy"/>
          <w:sz w:val="28"/>
          <w:szCs w:val="28"/>
          <w:u w:val="single"/>
          <w:rtl w:val="0"/>
          <w:lang w:val="en-US"/>
        </w:rPr>
        <w:t>man</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see him, but not now; I behold him, but not near: a star shall come out of Jacob, and a scepter shall rise out of Israel;</w:t>
      </w:r>
      <w:r>
        <w:rPr>
          <w:rFonts w:ascii="Avenir Book Oblique" w:hAnsi="Avenir Book Oblique"/>
          <w:sz w:val="18"/>
          <w:szCs w:val="18"/>
          <w:rtl w:val="0"/>
          <w:lang w:val="en-US"/>
        </w:rPr>
        <w:t xml:space="preserve"> it shall crush the forehead of Moab and break down all the sons of Sheth. Edom shall be dispossessed; Seir also, his enemies, shall be dispossessed. Israel is doing valiantly. </w:t>
      </w:r>
      <w:r>
        <w:rPr>
          <w:rFonts w:ascii="Avenir Book Oblique" w:hAnsi="Avenir Book Oblique"/>
          <w:sz w:val="18"/>
          <w:szCs w:val="18"/>
          <w:u w:val="single"/>
          <w:rtl w:val="0"/>
          <w:lang w:val="en-US"/>
        </w:rPr>
        <w:t>And one from Jacob shall exercise dominion and destroy the survivors of cities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Numbers 24:17</w:t>
      </w:r>
      <w:r>
        <w:rPr>
          <w:rFonts w:ascii="Avenir Book Oblique" w:hAnsi="Avenir Book Oblique" w:hint="default"/>
          <w:sz w:val="18"/>
          <w:szCs w:val="18"/>
          <w:rtl w:val="0"/>
          <w:lang w:val="en-US"/>
        </w:rPr>
        <w:t>–</w:t>
      </w:r>
      <w:r>
        <w:rPr>
          <w:rFonts w:ascii="Avenir Book Oblique" w:hAnsi="Avenir Book Oblique"/>
          <w:sz w:val="18"/>
          <w:szCs w:val="18"/>
          <w:rtl w:val="0"/>
          <w:lang w:val="en-US"/>
        </w:rPr>
        <w:t>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I and the Father are one.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10:30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you not believe that I am in the Father and the Father is in me? The words that I say to you I do not speak on my own authority, but the Father who dwells in me does his works. John 14:10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but t</w:t>
      </w:r>
      <w:r>
        <w:rPr>
          <w:rFonts w:ascii="Avenir Book Oblique" w:hAnsi="Avenir Book Oblique"/>
          <w:sz w:val="18"/>
          <w:szCs w:val="18"/>
          <w:u w:val="single"/>
          <w:rtl w:val="0"/>
          <w:lang w:val="en-US"/>
        </w:rPr>
        <w:t>hese are written so that you may believe that Jesus is the Christ, the Son of God,</w:t>
      </w:r>
      <w:r>
        <w:rPr>
          <w:rFonts w:ascii="Avenir Book Oblique" w:hAnsi="Avenir Book Oblique"/>
          <w:sz w:val="18"/>
          <w:szCs w:val="18"/>
          <w:rtl w:val="0"/>
          <w:lang w:val="en-US"/>
        </w:rPr>
        <w:t xml:space="preserve"> and that by believing you may have life in his name. John 20:31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after that no one dared to ask him any more questions. Mark 12:34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affirmed the Messiah would be a </w:t>
      </w:r>
      <w:r>
        <w:rPr>
          <w:rFonts w:ascii="Avenir Heavy" w:hAnsi="Avenir Heavy"/>
          <w:sz w:val="28"/>
          <w:szCs w:val="28"/>
          <w:u w:val="single"/>
          <w:rtl w:val="0"/>
          <w:lang w:val="en-US"/>
        </w:rPr>
        <w:t>descendant</w:t>
      </w:r>
      <w:r>
        <w:rPr>
          <w:rFonts w:ascii="Avenir Heavy" w:hAnsi="Avenir Heavy"/>
          <w:sz w:val="28"/>
          <w:szCs w:val="28"/>
          <w:rtl w:val="0"/>
          <w:lang w:val="en-US"/>
        </w:rPr>
        <w:t xml:space="preserve"> of David.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while the Pharisees were gathered together, Jesus asked them a question,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do you think about the Christ? Whose son is he?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They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son of David.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22:41</w:t>
      </w:r>
      <w:r>
        <w:rPr>
          <w:rFonts w:ascii="Avenir Book Oblique" w:hAnsi="Avenir Book Oblique" w:hint="default"/>
          <w:sz w:val="18"/>
          <w:szCs w:val="18"/>
          <w:rtl w:val="0"/>
          <w:lang w:val="en-US"/>
        </w:rPr>
        <w:t>–</w:t>
      </w:r>
      <w:r>
        <w:rPr>
          <w:rFonts w:ascii="Avenir Book Oblique" w:hAnsi="Avenir Book Oblique"/>
          <w:sz w:val="18"/>
          <w:szCs w:val="18"/>
          <w:rtl w:val="0"/>
          <w:lang w:val="en-US"/>
        </w:rPr>
        <w:t>42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Jesus taught in the temple,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can the scribes say that the Christ is the son of David?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12:35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Old Testament prophecies </w:t>
      </w:r>
      <w:r>
        <w:rPr>
          <w:rFonts w:ascii="Avenir Heavy" w:hAnsi="Avenir Heavy"/>
          <w:sz w:val="20"/>
          <w:szCs w:val="20"/>
          <w:u w:val="single"/>
          <w:rtl w:val="0"/>
          <w:lang w:val="en-US"/>
        </w:rPr>
        <w:t>predicted</w:t>
      </w:r>
      <w:r>
        <w:rPr>
          <w:rFonts w:ascii="Avenir Heavy" w:hAnsi="Avenir Heavy"/>
          <w:sz w:val="20"/>
          <w:szCs w:val="20"/>
          <w:rtl w:val="0"/>
          <w:lang w:val="en-US"/>
        </w:rPr>
        <w:t xml:space="preserve"> the Messiah would be a son of David.</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your days are fulfilled and you lie down with your fathers, I will raise up your offspring after you, who shall come from your body, and I will establish his kingdom. </w:t>
      </w:r>
      <w:r>
        <w:rPr>
          <w:rFonts w:ascii="Avenir Book Oblique" w:hAnsi="Avenir Book Oblique"/>
          <w:sz w:val="18"/>
          <w:szCs w:val="18"/>
          <w:u w:val="single"/>
          <w:rtl w:val="0"/>
          <w:lang w:val="en-US"/>
        </w:rPr>
        <w:t>He shall build a house for my name, and I will establish the throne of his kingdom forever.</w:t>
      </w:r>
      <w:r>
        <w:rPr>
          <w:rFonts w:ascii="Avenir Book Oblique" w:hAnsi="Avenir Book Oblique"/>
          <w:sz w:val="18"/>
          <w:szCs w:val="18"/>
          <w:rtl w:val="0"/>
          <w:lang w:val="en-US"/>
        </w:rPr>
        <w:t xml:space="preserve"> 2 Samuel 7:12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have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 have made a covenant with my chosen one; I have sworn to </w:t>
      </w:r>
      <w:r>
        <w:rPr>
          <w:rFonts w:ascii="Avenir Book Oblique" w:hAnsi="Avenir Book Oblique"/>
          <w:sz w:val="18"/>
          <w:szCs w:val="18"/>
          <w:u w:val="single"/>
          <w:rtl w:val="0"/>
          <w:lang w:val="en-US"/>
        </w:rPr>
        <w:t xml:space="preserve">David my servant: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will establish your offspring forever, and build your throne for all generations.</w:t>
      </w:r>
      <w:r>
        <w:rPr>
          <w:rFonts w:ascii="Avenir Book Oblique" w:hAnsi="Avenir Book Oblique" w:hint="default"/>
          <w:sz w:val="18"/>
          <w:szCs w:val="18"/>
          <w:u w:val="single"/>
          <w:rtl w:val="0"/>
          <w:lang w:val="en-US"/>
        </w:rPr>
        <w:t>’ ”</w:t>
      </w:r>
      <w:r>
        <w:rPr>
          <w:rFonts w:ascii="Avenir Book Oblique" w:hAnsi="Avenir Book Oblique"/>
          <w:sz w:val="18"/>
          <w:szCs w:val="18"/>
          <w:rtl w:val="0"/>
          <w:lang w:val="en-US"/>
        </w:rPr>
        <w:t xml:space="preserve"> Selah Psalm 89:3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Jesus was seen as the son of David by many in the </w:t>
      </w:r>
      <w:r>
        <w:rPr>
          <w:rFonts w:ascii="Avenir Heavy" w:hAnsi="Avenir Heavy"/>
          <w:sz w:val="20"/>
          <w:szCs w:val="20"/>
          <w:u w:val="single"/>
          <w:rtl w:val="0"/>
          <w:lang w:val="en-US"/>
        </w:rPr>
        <w:t>crowd</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Jesus passed on from there, two blind men followed him, crying aloud,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Have mercy on us, Son of David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9:27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when he heard that it was Jesus of Nazareth, he began to cry out and say,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Jesus, Son of David, have mercy on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10:47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 crowds that went before him and that followed him were shouting,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Hosanna to the Son of David!</w:t>
      </w:r>
      <w:r>
        <w:rPr>
          <w:rFonts w:ascii="Avenir Book Oblique" w:hAnsi="Avenir Book Oblique"/>
          <w:sz w:val="18"/>
          <w:szCs w:val="18"/>
          <w:rtl w:val="0"/>
          <w:lang w:val="en-US"/>
        </w:rPr>
        <w:t xml:space="preserve"> Blessed is he who comes in the name of the Lord! Hosanna in the highest!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revealed that the Messiah would be </w:t>
      </w:r>
      <w:r>
        <w:rPr>
          <w:rFonts w:ascii="Avenir Heavy" w:hAnsi="Avenir Heavy"/>
          <w:sz w:val="28"/>
          <w:szCs w:val="28"/>
          <w:u w:val="single"/>
          <w:rtl w:val="0"/>
          <w:lang w:val="en-US"/>
        </w:rPr>
        <w:t>more</w:t>
      </w:r>
      <w:r>
        <w:rPr>
          <w:rFonts w:ascii="Avenir Heavy" w:hAnsi="Avenir Heavy"/>
          <w:sz w:val="28"/>
          <w:szCs w:val="28"/>
          <w:rtl w:val="0"/>
          <w:lang w:val="en-US"/>
        </w:rPr>
        <w:t xml:space="preserve"> </w:t>
      </w:r>
      <w:r>
        <w:rPr>
          <w:rFonts w:ascii="Avenir Heavy" w:hAnsi="Avenir Heavy"/>
          <w:sz w:val="28"/>
          <w:szCs w:val="28"/>
          <w:u w:val="single"/>
          <w:rtl w:val="0"/>
          <w:lang w:val="en-US"/>
        </w:rPr>
        <w:t>than</w:t>
      </w:r>
      <w:r>
        <w:rPr>
          <w:rFonts w:ascii="Avenir Heavy" w:hAnsi="Avenir Heavy"/>
          <w:sz w:val="28"/>
          <w:szCs w:val="28"/>
          <w:rtl w:val="0"/>
          <w:lang w:val="en-US"/>
        </w:rPr>
        <w:t xml:space="preserve"> a man.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David himself, in the Holy Spirit, declared, </w:t>
      </w:r>
      <w:r>
        <w:rPr>
          <w:rFonts w:ascii="Avenir Book Oblique" w:hAnsi="Avenir Book Oblique" w:hint="default"/>
          <w:sz w:val="18"/>
          <w:szCs w:val="18"/>
          <w:rtl w:val="0"/>
          <w:lang w:val="en-US"/>
        </w:rPr>
        <w:t>“ ‘</w:t>
      </w:r>
      <w:r>
        <w:rPr>
          <w:rFonts w:ascii="Avenir Book Oblique" w:hAnsi="Avenir Book Oblique"/>
          <w:sz w:val="18"/>
          <w:szCs w:val="18"/>
          <w:rtl w:val="0"/>
          <w:lang w:val="en-US"/>
        </w:rPr>
        <w:t xml:space="preserve">The Lord said to my Lord, </w:t>
      </w:r>
      <w:r>
        <w:rPr>
          <w:rFonts w:ascii="Avenir Book Oblique" w:hAnsi="Avenir Book Oblique" w:hint="default"/>
          <w:sz w:val="18"/>
          <w:szCs w:val="18"/>
          <w:rtl w:val="0"/>
          <w:lang w:val="en-US"/>
        </w:rPr>
        <w:t>“</w:t>
      </w:r>
      <w:r>
        <w:rPr>
          <w:rFonts w:ascii="Avenir Book Oblique" w:hAnsi="Avenir Book Oblique"/>
          <w:sz w:val="18"/>
          <w:szCs w:val="18"/>
          <w:rtl w:val="0"/>
          <w:lang w:val="en-US"/>
        </w:rPr>
        <w:t>Sit at my right hand, until I put your enemies under your feet.</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David himself calls him Lord. So how is he his son?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12:36</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Jesus considered this Scripture to be </w:t>
      </w:r>
      <w:r>
        <w:rPr>
          <w:rFonts w:ascii="Avenir Heavy" w:hAnsi="Avenir Heavy"/>
          <w:sz w:val="20"/>
          <w:szCs w:val="20"/>
          <w:u w:val="single"/>
          <w:rtl w:val="0"/>
          <w:lang w:val="en-US"/>
        </w:rPr>
        <w:t>inspired</w:t>
      </w:r>
      <w:r>
        <w:rPr>
          <w:rFonts w:ascii="Avenir Heavy" w:hAnsi="Avenir Heavy"/>
          <w:sz w:val="20"/>
          <w:szCs w:val="20"/>
          <w:rtl w:val="0"/>
          <w:lang w:val="en-US"/>
        </w:rPr>
        <w:t xml:space="preserve"> by God</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There are </w:t>
      </w:r>
      <w:r>
        <w:rPr>
          <w:rFonts w:ascii="Avenir Heavy" w:hAnsi="Avenir Heavy"/>
          <w:sz w:val="20"/>
          <w:szCs w:val="20"/>
          <w:u w:val="single"/>
          <w:rtl w:val="0"/>
          <w:lang w:val="en-US"/>
        </w:rPr>
        <w:t>two</w:t>
      </w:r>
      <w:r>
        <w:rPr>
          <w:rFonts w:ascii="Avenir Heavy" w:hAnsi="Avenir Heavy"/>
          <w:sz w:val="20"/>
          <w:szCs w:val="20"/>
          <w:rtl w:val="0"/>
          <w:lang w:val="en-US"/>
        </w:rPr>
        <w:t xml:space="preserve"> people called Lord in this verse.</w:t>
      </w:r>
    </w:p>
    <w:p>
      <w:pPr>
        <w:pStyle w:val="Default"/>
        <w:spacing w:after="120"/>
        <w:jc w:val="left"/>
        <w:rPr>
          <w:rFonts w:ascii="Avenir Heavy" w:cs="Avenir Heavy" w:hAnsi="Avenir Heavy" w:eastAsia="Avenir Heavy"/>
          <w:sz w:val="20"/>
          <w:szCs w:val="20"/>
          <w:lang w:val="en-US"/>
        </w:rPr>
      </w:pPr>
    </w:p>
    <w:p>
      <w:pPr>
        <w:pStyle w:val="Default"/>
        <w:numPr>
          <w:ilvl w:val="4"/>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The first LORD is Yahweh.</w:t>
      </w:r>
    </w:p>
    <w:p>
      <w:pPr>
        <w:pStyle w:val="Default"/>
        <w:spacing w:after="20"/>
        <w:ind w:left="3502" w:firstLine="0"/>
        <w:jc w:val="left"/>
        <w:rPr>
          <w:rFonts w:ascii="Avenir Book Oblique" w:cs="Avenir Book Oblique" w:hAnsi="Avenir Book Oblique" w:eastAsia="Avenir Book Oblique"/>
          <w:sz w:val="18"/>
          <w:szCs w:val="18"/>
          <w:lang w:val="en-US"/>
        </w:rPr>
      </w:pPr>
    </w:p>
    <w:p>
      <w:pPr>
        <w:pStyle w:val="Default"/>
        <w:numPr>
          <w:ilvl w:val="4"/>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The second Lord is Adonai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the one who is in authority and control</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 Lord, our Lord</w:t>
      </w:r>
      <w:r>
        <w:rPr>
          <w:rFonts w:ascii="Avenir Book Oblique" w:hAnsi="Avenir Book Oblique"/>
          <w:sz w:val="18"/>
          <w:szCs w:val="18"/>
          <w:rtl w:val="0"/>
          <w:lang w:val="en-US"/>
        </w:rPr>
        <w:t>, how majestic is your name in all the earth! You have set your glory above the heavens. Psalm 8:1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David himself calls him Lord. So how is he his son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12:37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no one was able to answer him a word, nor from that day did anyone dare to ask him any more questions. Matthew 22:46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religious leaders </w:t>
      </w:r>
      <w:r>
        <w:rPr>
          <w:rFonts w:ascii="Avenir Heavy" w:hAnsi="Avenir Heavy"/>
          <w:sz w:val="28"/>
          <w:szCs w:val="28"/>
          <w:u w:val="single"/>
          <w:rtl w:val="0"/>
          <w:lang w:val="en-US"/>
        </w:rPr>
        <w:t>hardened</w:t>
      </w:r>
      <w:r>
        <w:rPr>
          <w:rFonts w:ascii="Avenir Heavy" w:hAnsi="Avenir Heavy"/>
          <w:sz w:val="28"/>
          <w:szCs w:val="28"/>
          <w:rtl w:val="0"/>
          <w:lang w:val="en-US"/>
        </w:rPr>
        <w:t xml:space="preserve"> themselves against the truth and were lost.</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does this mean for </w:t>
      </w:r>
      <w:r>
        <w:rPr>
          <w:rFonts w:ascii="Avenir Heavy" w:hAnsi="Avenir Heavy"/>
          <w:sz w:val="28"/>
          <w:szCs w:val="28"/>
          <w:u w:val="single"/>
          <w:rtl w:val="0"/>
          <w:lang w:val="en-US"/>
        </w:rPr>
        <w:t>me</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I need to decide what I believe about the </w:t>
      </w:r>
      <w:r>
        <w:rPr>
          <w:rFonts w:ascii="Avenir Heavy" w:hAnsi="Avenir Heavy"/>
          <w:sz w:val="20"/>
          <w:szCs w:val="20"/>
          <w:u w:val="single"/>
          <w:rtl w:val="0"/>
          <w:lang w:val="en-US"/>
        </w:rPr>
        <w:t>identity</w:t>
      </w:r>
      <w:r>
        <w:rPr>
          <w:rFonts w:ascii="Avenir Heavy" w:hAnsi="Avenir Heavy"/>
          <w:sz w:val="20"/>
          <w:szCs w:val="20"/>
          <w:rtl w:val="0"/>
          <w:lang w:val="en-US"/>
        </w:rPr>
        <w:t xml:space="preserve"> of Jesus.</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believes in him is not condemned, but whoever does not believe is condemned already, because he has not believed in the name of the only Son of God</w:t>
      </w:r>
      <w:r>
        <w:rPr>
          <w:rFonts w:ascii="Avenir Book Oblique" w:hAnsi="Avenir Book Oblique"/>
          <w:sz w:val="18"/>
          <w:szCs w:val="18"/>
          <w:rtl w:val="0"/>
          <w:lang w:val="en-US"/>
        </w:rPr>
        <w:t>. John 3:18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write these things to you who believe in the name of the Son of God, that you may know that you have eternal life</w:t>
      </w:r>
      <w:r>
        <w:rPr>
          <w:rFonts w:ascii="Avenir Book Oblique" w:hAnsi="Avenir Book Oblique"/>
          <w:sz w:val="18"/>
          <w:szCs w:val="18"/>
          <w:rtl w:val="0"/>
          <w:lang w:val="en-US"/>
        </w:rPr>
        <w:t>. 1 John 5:13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Hearing about Jesus gladly doesn</w:t>
      </w:r>
      <w:r>
        <w:rPr>
          <w:rFonts w:ascii="Avenir Heavy" w:hAnsi="Avenir Heavy" w:hint="default"/>
          <w:sz w:val="20"/>
          <w:szCs w:val="20"/>
          <w:rtl w:val="0"/>
          <w:lang w:val="en-US"/>
        </w:rPr>
        <w:t>’</w:t>
      </w:r>
      <w:r>
        <w:rPr>
          <w:rFonts w:ascii="Avenir Heavy" w:hAnsi="Avenir Heavy"/>
          <w:sz w:val="20"/>
          <w:szCs w:val="20"/>
          <w:rtl w:val="0"/>
          <w:lang w:val="en-US"/>
        </w:rPr>
        <w:t xml:space="preserve">t save </w:t>
      </w:r>
      <w:r>
        <w:rPr>
          <w:rFonts w:ascii="Avenir Heavy" w:hAnsi="Avenir Heavy"/>
          <w:sz w:val="20"/>
          <w:szCs w:val="20"/>
          <w:u w:val="single"/>
          <w:rtl w:val="0"/>
          <w:lang w:val="en-US"/>
        </w:rPr>
        <w:t>anybody</w:t>
      </w:r>
      <w:r>
        <w:rPr>
          <w:rFonts w:ascii="Avenir Heavy" w:hAnsi="Avenir Heavy"/>
          <w:sz w:val="20"/>
          <w:szCs w:val="20"/>
          <w:rtl w:val="0"/>
          <w:lang w:val="en-US"/>
        </w:rPr>
        <w:t>.</w:t>
      </w:r>
    </w:p>
    <w:p>
      <w:pPr>
        <w:pStyle w:val="Default"/>
        <w:spacing w:after="20"/>
        <w:ind w:left="1145"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and the great throng heard him gladly.</w:t>
      </w:r>
      <w:r>
        <w:rPr>
          <w:rFonts w:ascii="Avenir Book Oblique" w:hAnsi="Avenir Book Oblique"/>
          <w:sz w:val="18"/>
          <w:szCs w:val="18"/>
          <w:rtl w:val="0"/>
          <w:lang w:val="en-US"/>
        </w:rPr>
        <w:t xml:space="preserve"> Mark 12:37 (ESV)</w:t>
      </w:r>
    </w:p>
    <w:p>
      <w:pPr>
        <w:pStyle w:val="Default"/>
        <w:spacing w:after="20"/>
        <w:ind w:left="1145"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Mark 12:35-37. When Jesus quotes Psalm 110:1, how many Lords are in this verse? What are the differences between them? What does this reveal about Jesus</w:t>
      </w:r>
      <w:r>
        <w:rPr>
          <w:rFonts w:ascii="Avenir Book" w:hAnsi="Avenir Book" w:hint="default"/>
          <w:sz w:val="18"/>
          <w:szCs w:val="18"/>
          <w:rtl w:val="0"/>
          <w:lang w:val="en-US"/>
        </w:rPr>
        <w:t xml:space="preserve">’ </w:t>
      </w:r>
      <w:r>
        <w:rPr>
          <w:rFonts w:ascii="Avenir Book" w:hAnsi="Avenir Book"/>
          <w:sz w:val="18"/>
          <w:szCs w:val="18"/>
          <w:rtl w:val="0"/>
          <w:lang w:val="en-US"/>
        </w:rPr>
        <w:t>identity and how he is more than just a man who is part of David</w:t>
      </w:r>
      <w:r>
        <w:rPr>
          <w:rFonts w:ascii="Avenir Book" w:hAnsi="Avenir Book" w:hint="default"/>
          <w:sz w:val="18"/>
          <w:szCs w:val="18"/>
          <w:rtl w:val="0"/>
          <w:lang w:val="en-US"/>
        </w:rPr>
        <w:t>’</w:t>
      </w:r>
      <w:r>
        <w:rPr>
          <w:rFonts w:ascii="Avenir Book" w:hAnsi="Avenir Book"/>
          <w:sz w:val="18"/>
          <w:szCs w:val="18"/>
          <w:rtl w:val="0"/>
          <w:lang w:val="en-US"/>
        </w:rPr>
        <w:t>s family tree?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Why is it important to know and believe that Jesus is fully man and God, that he died for our sins and rose to new life? Can you think of any verses that tell us why this is such an important truth? What do other religions believe about Jesus and why is their skewed belief in Jesus so deadly?</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The religious leaders of Israel had abundant evidence for Jesus</w:t>
      </w:r>
      <w:r>
        <w:rPr>
          <w:rFonts w:ascii="Avenir Book" w:hAnsi="Avenir Book" w:hint="default"/>
          <w:sz w:val="18"/>
          <w:szCs w:val="18"/>
          <w:rtl w:val="0"/>
          <w:lang w:val="en-US"/>
        </w:rPr>
        <w:t xml:space="preserve">’ </w:t>
      </w:r>
      <w:r>
        <w:rPr>
          <w:rFonts w:ascii="Avenir Book" w:hAnsi="Avenir Book"/>
          <w:sz w:val="18"/>
          <w:szCs w:val="18"/>
          <w:rtl w:val="0"/>
          <w:lang w:val="en-US"/>
        </w:rPr>
        <w:t>identity. This week they had that identity presented to them through Psalm 110:1, but they chose to harden their heart against Jesus. Many people harden their hearts against truth today. What do these verses teach us about hardening our heart? Why it happens and how should we respond when it happens? See Hebrews 3:7-13, Hebrews 4:5-7, Romans 2:5, Ephesians 4:18.</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Kurt quoted Augustine who said, </w:t>
      </w:r>
      <w:r>
        <w:rPr>
          <w:rFonts w:ascii="Avenir Book" w:hAnsi="Avenir Book" w:hint="default"/>
          <w:sz w:val="18"/>
          <w:szCs w:val="18"/>
          <w:rtl w:val="0"/>
          <w:lang w:val="en-US"/>
        </w:rPr>
        <w:t>“</w:t>
      </w:r>
      <w:r>
        <w:rPr>
          <w:rFonts w:ascii="Avenir Book" w:hAnsi="Avenir Book"/>
          <w:sz w:val="18"/>
          <w:szCs w:val="18"/>
          <w:rtl w:val="0"/>
          <w:lang w:val="en-US"/>
        </w:rPr>
        <w:t>Jesus is not valued at all, if Jesus is not valued above all.</w:t>
      </w:r>
      <w:r>
        <w:rPr>
          <w:rFonts w:ascii="Avenir Book" w:hAnsi="Avenir Book" w:hint="default"/>
          <w:sz w:val="18"/>
          <w:szCs w:val="18"/>
          <w:rtl w:val="0"/>
          <w:lang w:val="en-US"/>
        </w:rPr>
        <w:t xml:space="preserve">” </w:t>
      </w:r>
      <w:r>
        <w:rPr>
          <w:rFonts w:ascii="Avenir Book" w:hAnsi="Avenir Book"/>
          <w:sz w:val="18"/>
          <w:szCs w:val="18"/>
          <w:rtl w:val="0"/>
          <w:lang w:val="en-US"/>
        </w:rPr>
        <w:t>What does that mean? How does it change the way you look at Jesus and the way you live life?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What is the danger of merely </w:t>
      </w:r>
      <w:r>
        <w:rPr>
          <w:rFonts w:ascii="Avenir Book" w:hAnsi="Avenir Book" w:hint="default"/>
          <w:sz w:val="18"/>
          <w:szCs w:val="18"/>
          <w:rtl w:val="0"/>
          <w:lang w:val="en-US"/>
        </w:rPr>
        <w:t>“</w:t>
      </w:r>
      <w:r>
        <w:rPr>
          <w:rFonts w:ascii="Avenir Book" w:hAnsi="Avenir Book"/>
          <w:sz w:val="18"/>
          <w:szCs w:val="18"/>
          <w:rtl w:val="0"/>
          <w:lang w:val="en-US"/>
        </w:rPr>
        <w:t>hearing Jesus gladly</w:t>
      </w:r>
      <w:r>
        <w:rPr>
          <w:rFonts w:ascii="Avenir Book" w:hAnsi="Avenir Book" w:hint="default"/>
          <w:sz w:val="18"/>
          <w:szCs w:val="18"/>
          <w:rtl w:val="0"/>
          <w:lang w:val="en-US"/>
        </w:rPr>
        <w:t xml:space="preserve">” </w:t>
      </w:r>
      <w:r>
        <w:rPr>
          <w:rFonts w:ascii="Avenir Book" w:hAnsi="Avenir Book"/>
          <w:sz w:val="18"/>
          <w:szCs w:val="18"/>
          <w:rtl w:val="0"/>
          <w:lang w:val="en-US"/>
        </w:rPr>
        <w:t>and not respond to Jesus with confession, repentance, and faith in Him?</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From this study, what is one thing you need to share with a friend this week? What is one thing new that you learned?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0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