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12:38</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44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What Does Genuine Love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w:hAnsi="Avenir Next"/>
          <w:b w:val="1"/>
          <w:bCs w:val="1"/>
          <w:sz w:val="26"/>
          <w:szCs w:val="26"/>
          <w:rtl w:val="0"/>
          <w:lang w:val="en-US"/>
        </w:rPr>
        <w:t xml:space="preserve"> </w:t>
        <w:br w:type="textWrapping"/>
      </w:r>
      <w:r>
        <w:rPr>
          <w:rFonts w:ascii="Avenir Next" w:hAnsi="Avenir Next"/>
          <w:b w:val="1"/>
          <w:bCs w:val="1"/>
          <w:sz w:val="26"/>
          <w:szCs w:val="26"/>
          <w:rtl w:val="0"/>
          <w:lang w:val="en-US"/>
        </w:rPr>
        <w:t>For God Look Like?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15,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scribes were examples of </w:t>
      </w:r>
      <w:r>
        <w:rPr>
          <w:rFonts w:ascii="Avenir Heavy" w:hAnsi="Avenir Heavy"/>
          <w:sz w:val="28"/>
          <w:szCs w:val="28"/>
          <w:u w:val="single"/>
          <w:rtl w:val="0"/>
          <w:lang w:val="en-US"/>
        </w:rPr>
        <w:t>fake</w:t>
      </w:r>
      <w:r>
        <w:rPr>
          <w:rFonts w:ascii="Avenir Heavy" w:hAnsi="Avenir Heavy"/>
          <w:sz w:val="28"/>
          <w:szCs w:val="28"/>
          <w:rtl w:val="0"/>
          <w:lang w:val="en-US"/>
        </w:rPr>
        <w:t xml:space="preserve"> love for God.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Woe to you, scribes and Pharisees, hypocrites! </w:t>
      </w:r>
      <w:r>
        <w:rPr>
          <w:rFonts w:ascii="Avenir Book Oblique" w:hAnsi="Avenir Book Oblique"/>
          <w:sz w:val="18"/>
          <w:szCs w:val="18"/>
          <w:u w:val="single"/>
          <w:rtl w:val="0"/>
          <w:lang w:val="en-US"/>
        </w:rPr>
        <w:t>For you are like whitewashed tombs, which outwardly appear beautiful, but within are full of dead people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bones and all uncleanness</w:t>
      </w:r>
      <w:r>
        <w:rPr>
          <w:rFonts w:ascii="Avenir Book Oblique" w:hAnsi="Avenir Book Oblique"/>
          <w:sz w:val="18"/>
          <w:szCs w:val="18"/>
          <w:rtl w:val="0"/>
          <w:lang w:val="en-US"/>
        </w:rPr>
        <w:t>. Matthew 23:27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in his teaching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Beware of the scribes, who like to walk around in long robes and like greetings in the marketplaces and have the best seats in the synagogues and the places of honor at feasts,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12:38</w:t>
      </w:r>
      <w:r>
        <w:rPr>
          <w:rFonts w:ascii="Avenir Book Oblique" w:hAnsi="Avenir Book Oblique" w:hint="default"/>
          <w:sz w:val="18"/>
          <w:szCs w:val="18"/>
          <w:rtl w:val="0"/>
          <w:lang w:val="en-US"/>
        </w:rPr>
        <w:t>–</w:t>
      </w:r>
      <w:r>
        <w:rPr>
          <w:rFonts w:ascii="Avenir Book Oblique" w:hAnsi="Avenir Book Oblique"/>
          <w:sz w:val="18"/>
          <w:szCs w:val="18"/>
          <w:rtl w:val="0"/>
          <w:lang w:val="en-US"/>
        </w:rPr>
        <w:t>39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liked walking around in </w:t>
      </w:r>
      <w:r>
        <w:rPr>
          <w:rFonts w:ascii="Avenir Heavy" w:hAnsi="Avenir Heavy"/>
          <w:sz w:val="20"/>
          <w:szCs w:val="20"/>
          <w:u w:val="single"/>
          <w:rtl w:val="0"/>
          <w:lang w:val="en-US"/>
        </w:rPr>
        <w:t>long</w:t>
      </w:r>
      <w:r>
        <w:rPr>
          <w:rFonts w:ascii="Avenir Heavy" w:hAnsi="Avenir Heavy"/>
          <w:sz w:val="20"/>
          <w:szCs w:val="20"/>
          <w:rtl w:val="0"/>
          <w:lang w:val="en-US"/>
        </w:rPr>
        <w:t xml:space="preserve"> </w:t>
      </w:r>
      <w:r>
        <w:rPr>
          <w:rFonts w:ascii="Avenir Heavy" w:hAnsi="Avenir Heavy"/>
          <w:sz w:val="20"/>
          <w:szCs w:val="20"/>
          <w:u w:val="single"/>
          <w:rtl w:val="0"/>
          <w:lang w:val="en-US"/>
        </w:rPr>
        <w:t>robes</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They do all their deeds to be seen by others. For they make their phylacteries broad and their fringes long,</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23:5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liked being </w:t>
      </w:r>
      <w:r>
        <w:rPr>
          <w:rFonts w:ascii="Avenir Heavy" w:hAnsi="Avenir Heavy"/>
          <w:sz w:val="20"/>
          <w:szCs w:val="20"/>
          <w:u w:val="single"/>
          <w:rtl w:val="0"/>
          <w:lang w:val="en-US"/>
        </w:rPr>
        <w:t>greeted</w:t>
      </w:r>
      <w:r>
        <w:rPr>
          <w:rFonts w:ascii="Avenir Heavy" w:hAnsi="Avenir Heavy"/>
          <w:sz w:val="20"/>
          <w:szCs w:val="20"/>
          <w:rtl w:val="0"/>
          <w:lang w:val="en-US"/>
        </w:rPr>
        <w:t xml:space="preserve"> in the marketplaces.</w:t>
      </w: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wanted the most </w:t>
      </w:r>
      <w:r>
        <w:rPr>
          <w:rFonts w:ascii="Avenir Heavy" w:hAnsi="Avenir Heavy"/>
          <w:sz w:val="20"/>
          <w:szCs w:val="20"/>
          <w:u w:val="single"/>
          <w:rtl w:val="0"/>
          <w:lang w:val="en-US"/>
        </w:rPr>
        <w:t>important</w:t>
      </w:r>
      <w:r>
        <w:rPr>
          <w:rFonts w:ascii="Avenir Heavy" w:hAnsi="Avenir Heavy"/>
          <w:sz w:val="20"/>
          <w:szCs w:val="20"/>
          <w:rtl w:val="0"/>
          <w:lang w:val="en-US"/>
        </w:rPr>
        <w:t xml:space="preserve"> </w:t>
      </w:r>
      <w:r>
        <w:rPr>
          <w:rFonts w:ascii="Avenir Heavy" w:hAnsi="Avenir Heavy"/>
          <w:sz w:val="20"/>
          <w:szCs w:val="20"/>
          <w:u w:val="single"/>
          <w:rtl w:val="0"/>
          <w:lang w:val="en-US"/>
        </w:rPr>
        <w:t>seats</w:t>
      </w:r>
      <w:r>
        <w:rPr>
          <w:rFonts w:ascii="Avenir Heavy" w:hAnsi="Avenir Heavy"/>
          <w:sz w:val="20"/>
          <w:szCs w:val="20"/>
          <w:rtl w:val="0"/>
          <w:lang w:val="en-US"/>
        </w:rPr>
        <w:t xml:space="preserve"> in the synagogues.</w:t>
      </w: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loved the place of </w:t>
      </w:r>
      <w:r>
        <w:rPr>
          <w:rFonts w:ascii="Avenir Heavy" w:hAnsi="Avenir Heavy"/>
          <w:sz w:val="20"/>
          <w:szCs w:val="20"/>
          <w:u w:val="single"/>
          <w:rtl w:val="0"/>
          <w:lang w:val="en-US"/>
        </w:rPr>
        <w:t>honor</w:t>
      </w:r>
      <w:r>
        <w:rPr>
          <w:rFonts w:ascii="Avenir Heavy" w:hAnsi="Avenir Heavy"/>
          <w:sz w:val="20"/>
          <w:szCs w:val="20"/>
          <w:rtl w:val="0"/>
          <w:lang w:val="en-US"/>
        </w:rPr>
        <w:t xml:space="preserve"> at feasts.</w:t>
      </w:r>
    </w:p>
    <w:p>
      <w:pPr>
        <w:pStyle w:val="Default"/>
        <w:spacing w:after="120"/>
        <w:jc w:val="left"/>
        <w:rPr>
          <w:rFonts w:ascii="Avenir Heavy" w:cs="Avenir Heavy" w:hAnsi="Avenir Heavy" w:eastAsia="Avenir Heavy"/>
          <w:sz w:val="20"/>
          <w:szCs w:val="20"/>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prayed </w:t>
      </w:r>
      <w:r>
        <w:rPr>
          <w:rFonts w:ascii="Avenir Heavy" w:hAnsi="Avenir Heavy"/>
          <w:sz w:val="20"/>
          <w:szCs w:val="20"/>
          <w:u w:val="single"/>
          <w:rtl w:val="0"/>
          <w:lang w:val="en-US"/>
        </w:rPr>
        <w:t>long</w:t>
      </w:r>
      <w:r>
        <w:rPr>
          <w:rFonts w:ascii="Avenir Heavy" w:hAnsi="Avenir Heavy"/>
          <w:sz w:val="20"/>
          <w:szCs w:val="20"/>
          <w:rtl w:val="0"/>
          <w:lang w:val="en-US"/>
        </w:rPr>
        <w:t xml:space="preserve"> </w:t>
      </w:r>
      <w:r>
        <w:rPr>
          <w:rFonts w:ascii="Avenir Heavy" w:hAnsi="Avenir Heavy"/>
          <w:sz w:val="20"/>
          <w:szCs w:val="20"/>
          <w:u w:val="single"/>
          <w:rtl w:val="0"/>
          <w:lang w:val="en-US"/>
        </w:rPr>
        <w:t>prayers</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who devour widows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houses</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for a pretense make long prayers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They will receive the greater condemnation</w:t>
      </w:r>
      <w:r>
        <w:rPr>
          <w:rFonts w:ascii="Avenir Book Oblique" w:hAnsi="Avenir Book Oblique"/>
          <w:sz w:val="18"/>
          <w:szCs w:val="18"/>
          <w:rtl w:val="0"/>
          <w:lang w:val="en-US"/>
        </w:rPr>
        <w:t>. Mark 12:40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w:t>
      </w:r>
      <w:r>
        <w:rPr>
          <w:rFonts w:ascii="Avenir Heavy" w:hAnsi="Avenir Heavy"/>
          <w:sz w:val="20"/>
          <w:szCs w:val="20"/>
          <w:u w:val="single"/>
          <w:rtl w:val="0"/>
          <w:lang w:val="en-US"/>
        </w:rPr>
        <w:t>devoured</w:t>
      </w:r>
      <w:r>
        <w:rPr>
          <w:rFonts w:ascii="Avenir Heavy" w:hAnsi="Avenir Heavy"/>
          <w:sz w:val="20"/>
          <w:szCs w:val="20"/>
          <w:rtl w:val="0"/>
          <w:lang w:val="en-US"/>
        </w:rPr>
        <w:t xml:space="preserve"> </w:t>
      </w:r>
      <w:r>
        <w:rPr>
          <w:rFonts w:ascii="Avenir Heavy" w:hAnsi="Avenir Heavy"/>
          <w:sz w:val="20"/>
          <w:szCs w:val="20"/>
          <w:u w:val="single"/>
          <w:rtl w:val="0"/>
          <w:lang w:val="en-US"/>
        </w:rPr>
        <w:t>widow</w:t>
      </w:r>
      <w:r>
        <w:rPr>
          <w:rFonts w:ascii="Avenir Heavy" w:hAnsi="Avenir Heavy" w:hint="default"/>
          <w:sz w:val="20"/>
          <w:szCs w:val="20"/>
          <w:u w:val="single"/>
          <w:rtl w:val="0"/>
          <w:lang w:val="en-US"/>
        </w:rPr>
        <w:t>’</w:t>
      </w:r>
      <w:r>
        <w:rPr>
          <w:rFonts w:ascii="Avenir Heavy" w:hAnsi="Avenir Heavy"/>
          <w:sz w:val="20"/>
          <w:szCs w:val="20"/>
          <w:u w:val="single"/>
          <w:rtl w:val="0"/>
          <w:lang w:val="en-US"/>
        </w:rPr>
        <w:t>s</w:t>
      </w:r>
      <w:r>
        <w:rPr>
          <w:rFonts w:ascii="Avenir Heavy" w:hAnsi="Avenir Heavy"/>
          <w:sz w:val="20"/>
          <w:szCs w:val="20"/>
          <w:rtl w:val="0"/>
          <w:lang w:val="en-US"/>
        </w:rPr>
        <w:t xml:space="preserve"> houses.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shall not mistreat any widow or fatherless child. </w:t>
      </w:r>
      <w:r>
        <w:rPr>
          <w:rFonts w:ascii="Avenir Book Oblique" w:hAnsi="Avenir Book Oblique"/>
          <w:sz w:val="18"/>
          <w:szCs w:val="18"/>
          <w:u w:val="single"/>
          <w:rtl w:val="0"/>
          <w:lang w:val="en-US"/>
        </w:rPr>
        <w:t>If you do mistreat them, and they cry out to me, I will surely hear their cry</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Exodus 22:22</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executes justice for the fatherless and the widow</w:t>
      </w:r>
      <w:r>
        <w:rPr>
          <w:rFonts w:ascii="Avenir Book Oblique" w:hAnsi="Avenir Book Oblique"/>
          <w:sz w:val="18"/>
          <w:szCs w:val="18"/>
          <w:rtl w:val="0"/>
          <w:lang w:val="en-US"/>
        </w:rPr>
        <w:t>, and loves the sojourner, giving him food and clothing. Deuteronomy 10:18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They will be </w:t>
      </w:r>
      <w:r>
        <w:rPr>
          <w:rFonts w:ascii="Avenir Heavy" w:hAnsi="Avenir Heavy"/>
          <w:sz w:val="20"/>
          <w:szCs w:val="20"/>
          <w:u w:val="single"/>
          <w:rtl w:val="0"/>
          <w:lang w:val="en-US"/>
        </w:rPr>
        <w:t>judged</w:t>
      </w:r>
      <w:r>
        <w:rPr>
          <w:rFonts w:ascii="Avenir Heavy" w:hAnsi="Avenir Heavy"/>
          <w:sz w:val="20"/>
          <w:szCs w:val="20"/>
          <w:rtl w:val="0"/>
          <w:lang w:val="en-US"/>
        </w:rPr>
        <w:t xml:space="preserve"> </w:t>
      </w:r>
      <w:r>
        <w:rPr>
          <w:rFonts w:ascii="Avenir Heavy" w:hAnsi="Avenir Heavy"/>
          <w:sz w:val="20"/>
          <w:szCs w:val="20"/>
          <w:u w:val="single"/>
          <w:rtl w:val="0"/>
          <w:lang w:val="en-US"/>
        </w:rPr>
        <w:t>harshly</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poor widow was an example of </w:t>
      </w:r>
      <w:r>
        <w:rPr>
          <w:rFonts w:ascii="Avenir Heavy" w:hAnsi="Avenir Heavy"/>
          <w:sz w:val="28"/>
          <w:szCs w:val="28"/>
          <w:u w:val="single"/>
          <w:rtl w:val="0"/>
          <w:lang w:val="en-US"/>
        </w:rPr>
        <w:t>genuine</w:t>
      </w:r>
      <w:r>
        <w:rPr>
          <w:rFonts w:ascii="Avenir Heavy" w:hAnsi="Avenir Heavy"/>
          <w:sz w:val="28"/>
          <w:szCs w:val="28"/>
          <w:rtl w:val="0"/>
          <w:lang w:val="en-US"/>
        </w:rPr>
        <w:t xml:space="preserve"> love for God.</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Many rich people gave an </w:t>
      </w:r>
      <w:r>
        <w:rPr>
          <w:rFonts w:ascii="Avenir Heavy" w:hAnsi="Avenir Heavy"/>
          <w:sz w:val="20"/>
          <w:szCs w:val="20"/>
          <w:u w:val="single"/>
          <w:rtl w:val="0"/>
          <w:lang w:val="en-US"/>
        </w:rPr>
        <w:t>offering</w:t>
      </w:r>
      <w:r>
        <w:rPr>
          <w:rFonts w:ascii="Avenir Heavy" w:hAnsi="Avenir Heavy"/>
          <w:sz w:val="20"/>
          <w:szCs w:val="20"/>
          <w:rtl w:val="0"/>
          <w:lang w:val="en-US"/>
        </w:rPr>
        <w:t xml:space="preserve"> at the temple.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sat down opposite the treasury and </w:t>
      </w:r>
      <w:r>
        <w:rPr>
          <w:rFonts w:ascii="Avenir Book Oblique" w:hAnsi="Avenir Book Oblique"/>
          <w:sz w:val="18"/>
          <w:szCs w:val="18"/>
          <w:u w:val="single"/>
          <w:rtl w:val="0"/>
          <w:lang w:val="en-US"/>
        </w:rPr>
        <w:t>watched the people putting money into the offering box</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Many rich people put in large sums</w:t>
      </w:r>
      <w:r>
        <w:rPr>
          <w:rFonts w:ascii="Avenir Book Oblique" w:hAnsi="Avenir Book Oblique"/>
          <w:sz w:val="18"/>
          <w:szCs w:val="18"/>
          <w:rtl w:val="0"/>
          <w:lang w:val="en-US"/>
        </w:rPr>
        <w:t>. Mark 12:41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poor widow put in </w:t>
      </w:r>
      <w:r>
        <w:rPr>
          <w:rFonts w:ascii="Avenir Heavy" w:hAnsi="Avenir Heavy"/>
          <w:sz w:val="20"/>
          <w:szCs w:val="20"/>
          <w:u w:val="single"/>
          <w:rtl w:val="0"/>
          <w:lang w:val="en-US"/>
        </w:rPr>
        <w:t>all</w:t>
      </w:r>
      <w:r>
        <w:rPr>
          <w:rFonts w:ascii="Avenir Heavy" w:hAnsi="Avenir Heavy"/>
          <w:sz w:val="20"/>
          <w:szCs w:val="20"/>
          <w:rtl w:val="0"/>
          <w:lang w:val="en-US"/>
        </w:rPr>
        <w:t xml:space="preserve"> she had to live 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a poor widow came and put in two small copper coins, which make a penny. Mark 12:42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cares about the size of the </w:t>
      </w:r>
      <w:r>
        <w:rPr>
          <w:rFonts w:ascii="Avenir Heavy" w:hAnsi="Avenir Heavy"/>
          <w:sz w:val="20"/>
          <w:szCs w:val="20"/>
          <w:u w:val="single"/>
          <w:rtl w:val="0"/>
          <w:lang w:val="en-US"/>
        </w:rPr>
        <w:t>sacrifice</w:t>
      </w:r>
      <w:r>
        <w:rPr>
          <w:rFonts w:ascii="Avenir Heavy" w:hAnsi="Avenir Heavy"/>
          <w:sz w:val="20"/>
          <w:szCs w:val="20"/>
          <w:rtl w:val="0"/>
          <w:lang w:val="en-US"/>
        </w:rPr>
        <w:t xml:space="preserve"> more than the size of the </w:t>
      </w:r>
      <w:r>
        <w:rPr>
          <w:rFonts w:ascii="Avenir Heavy" w:hAnsi="Avenir Heavy"/>
          <w:sz w:val="20"/>
          <w:szCs w:val="20"/>
          <w:u w:val="single"/>
          <w:rtl w:val="0"/>
          <w:lang w:val="en-US"/>
        </w:rPr>
        <w:t>gift</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called his disciples to him and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Truly, I say to you, this poor widow has put in more than all those who are contributing to the offering box. </w:t>
      </w:r>
      <w:r>
        <w:rPr>
          <w:rFonts w:ascii="Avenir Book Oblique" w:hAnsi="Avenir Book Oblique"/>
          <w:sz w:val="18"/>
          <w:szCs w:val="18"/>
          <w:u w:val="single"/>
          <w:rtl w:val="0"/>
          <w:lang w:val="en-US"/>
        </w:rPr>
        <w:t>For they all contributed out of their abundance, but she out of her poverty has put in everything she had, all she had to live on</w:t>
      </w:r>
      <w:r>
        <w:rPr>
          <w:rFonts w:ascii="Avenir Book Oblique" w:hAnsi="Avenir Book Oblique"/>
          <w:sz w:val="18"/>
          <w:szCs w:val="18"/>
          <w:rtl w:val="0"/>
          <w:lang w:val="en-US"/>
        </w:rPr>
        <w:t>. Mark 12:43</w:t>
      </w:r>
      <w:r>
        <w:rPr>
          <w:rFonts w:ascii="Avenir Book Oblique" w:hAnsi="Avenir Book Oblique" w:hint="default"/>
          <w:sz w:val="18"/>
          <w:szCs w:val="18"/>
          <w:rtl w:val="0"/>
          <w:lang w:val="en-US"/>
        </w:rPr>
        <w:t>–</w:t>
      </w:r>
      <w:r>
        <w:rPr>
          <w:rFonts w:ascii="Avenir Book Oblique" w:hAnsi="Avenir Book Oblique"/>
          <w:sz w:val="18"/>
          <w:szCs w:val="18"/>
          <w:rtl w:val="0"/>
          <w:lang w:val="en-US"/>
        </w:rPr>
        <w:t>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What observations can we make?</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These pictures represent </w:t>
      </w:r>
      <w:r>
        <w:rPr>
          <w:rFonts w:ascii="Avenir Heavy" w:hAnsi="Avenir Heavy"/>
          <w:sz w:val="20"/>
          <w:szCs w:val="20"/>
          <w:u w:val="single"/>
          <w:rtl w:val="0"/>
          <w:lang w:val="en-US"/>
        </w:rPr>
        <w:t>extreme</w:t>
      </w:r>
      <w:r>
        <w:rPr>
          <w:rFonts w:ascii="Avenir Heavy" w:hAnsi="Avenir Heavy"/>
          <w:sz w:val="20"/>
          <w:szCs w:val="20"/>
          <w:rtl w:val="0"/>
          <w:lang w:val="en-US"/>
        </w:rPr>
        <w:t xml:space="preserve"> </w:t>
      </w:r>
      <w:r>
        <w:rPr>
          <w:rFonts w:ascii="Avenir Heavy" w:hAnsi="Avenir Heavy"/>
          <w:sz w:val="20"/>
          <w:szCs w:val="20"/>
          <w:u w:val="single"/>
          <w:rtl w:val="0"/>
          <w:lang w:val="en-US"/>
        </w:rPr>
        <w:t>ends</w:t>
      </w:r>
      <w:r>
        <w:rPr>
          <w:rFonts w:ascii="Avenir Heavy" w:hAnsi="Avenir Heavy"/>
          <w:sz w:val="20"/>
          <w:szCs w:val="20"/>
          <w:rtl w:val="0"/>
          <w:lang w:val="en-US"/>
        </w:rPr>
        <w:t xml:space="preserve"> of the spectrum</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There is a link between our </w:t>
      </w:r>
      <w:r>
        <w:rPr>
          <w:rFonts w:ascii="Avenir Heavy" w:hAnsi="Avenir Heavy"/>
          <w:sz w:val="20"/>
          <w:szCs w:val="20"/>
          <w:u w:val="single"/>
          <w:rtl w:val="0"/>
          <w:lang w:val="en-US"/>
        </w:rPr>
        <w:t>faith</w:t>
      </w:r>
      <w:r>
        <w:rPr>
          <w:rFonts w:ascii="Avenir Heavy" w:hAnsi="Avenir Heavy"/>
          <w:sz w:val="20"/>
          <w:szCs w:val="20"/>
          <w:rtl w:val="0"/>
          <w:lang w:val="en-US"/>
        </w:rPr>
        <w:t xml:space="preserve"> and our </w:t>
      </w:r>
      <w:r>
        <w:rPr>
          <w:rFonts w:ascii="Avenir Heavy" w:hAnsi="Avenir Heavy"/>
          <w:sz w:val="20"/>
          <w:szCs w:val="20"/>
          <w:u w:val="single"/>
          <w:rtl w:val="0"/>
          <w:lang w:val="en-US"/>
        </w:rPr>
        <w:t>finances</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if anyone has the world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goods and sees his brother in need, yet closes his heart against him, how does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love abide in him</w:t>
      </w:r>
      <w:r>
        <w:rPr>
          <w:rFonts w:ascii="Avenir Book Oblique" w:hAnsi="Avenir Book Oblique"/>
          <w:sz w:val="18"/>
          <w:szCs w:val="18"/>
          <w:rtl w:val="0"/>
          <w:lang w:val="en-US"/>
        </w:rPr>
        <w:t>? 1 John 3:17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since you excel in everything</w:t>
      </w:r>
      <w:r>
        <w:rPr>
          <w:rFonts w:ascii="Avenir Book Oblique" w:hAnsi="Avenir Book Oblique" w:hint="default"/>
          <w:sz w:val="18"/>
          <w:szCs w:val="18"/>
          <w:rtl w:val="0"/>
          <w:lang w:val="en-US"/>
        </w:rPr>
        <w:t>—</w:t>
      </w:r>
      <w:r>
        <w:rPr>
          <w:rFonts w:ascii="Avenir Book Oblique" w:hAnsi="Avenir Book Oblique"/>
          <w:sz w:val="18"/>
          <w:szCs w:val="18"/>
          <w:rtl w:val="0"/>
          <w:lang w:val="en-US"/>
        </w:rPr>
        <w:t>in faith, in speech, in knowledge, in complete earnestness and in the love we have kindled in you</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see that you also excel in this grace of giving</w:t>
      </w:r>
      <w:r>
        <w:rPr>
          <w:rFonts w:ascii="Avenir Book Oblique" w:hAnsi="Avenir Book Oblique"/>
          <w:sz w:val="18"/>
          <w:szCs w:val="18"/>
          <w:rtl w:val="0"/>
          <w:lang w:val="en-US"/>
        </w:rPr>
        <w:t>. 2 Corinthians 8:7 (NIV)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What we spend our money on shows what we </w:t>
      </w:r>
      <w:r>
        <w:rPr>
          <w:rFonts w:ascii="Avenir Heavy" w:hAnsi="Avenir Heavy"/>
          <w:sz w:val="20"/>
          <w:szCs w:val="20"/>
          <w:u w:val="single"/>
          <w:rtl w:val="0"/>
          <w:lang w:val="en-US"/>
        </w:rPr>
        <w:t>value</w:t>
      </w:r>
      <w:r>
        <w:rPr>
          <w:rFonts w:ascii="Avenir Heavy" w:hAnsi="Avenir Heavy"/>
          <w:sz w:val="20"/>
          <w:szCs w:val="20"/>
          <w:rtl w:val="0"/>
          <w:lang w:val="en-US"/>
        </w:rPr>
        <w:t>.</w:t>
      </w:r>
    </w:p>
    <w:p>
      <w:pPr>
        <w:pStyle w:val="Default"/>
        <w:spacing w:after="120"/>
        <w:jc w:val="left"/>
        <w:rPr>
          <w:rFonts w:ascii="Avenir Heavy" w:cs="Avenir Heavy" w:hAnsi="Avenir Heavy" w:eastAsia="Avenir Heavy"/>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should we know about </w:t>
      </w:r>
      <w:r>
        <w:rPr>
          <w:rFonts w:ascii="Avenir Heavy" w:hAnsi="Avenir Heavy"/>
          <w:sz w:val="28"/>
          <w:szCs w:val="28"/>
          <w:u w:val="single"/>
          <w:rtl w:val="0"/>
          <w:lang w:val="en-US"/>
        </w:rPr>
        <w:t>generosity</w:t>
      </w:r>
      <w:r>
        <w:rPr>
          <w:rFonts w:ascii="Avenir Heavy" w:hAnsi="Avenir Heavy"/>
          <w:sz w:val="28"/>
          <w:szCs w:val="28"/>
          <w:rtl w:val="0"/>
          <w:lang w:val="en-US"/>
        </w:rPr>
        <w:t xml:space="preserve"> at CrossWinds?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Some Christians attend CrossWinds, but we have </w:t>
      </w:r>
      <w:r>
        <w:rPr>
          <w:rFonts w:ascii="Avenir Heavy" w:hAnsi="Avenir Heavy"/>
          <w:sz w:val="20"/>
          <w:szCs w:val="20"/>
          <w:u w:val="single"/>
          <w:rtl w:val="0"/>
          <w:lang w:val="en-US"/>
        </w:rPr>
        <w:t>no</w:t>
      </w:r>
      <w:r>
        <w:rPr>
          <w:rFonts w:ascii="Avenir Heavy" w:hAnsi="Avenir Heavy"/>
          <w:sz w:val="20"/>
          <w:szCs w:val="20"/>
          <w:rtl w:val="0"/>
          <w:lang w:val="en-US"/>
        </w:rPr>
        <w:t xml:space="preserve"> </w:t>
      </w:r>
      <w:r>
        <w:rPr>
          <w:rFonts w:ascii="Avenir Heavy" w:hAnsi="Avenir Heavy"/>
          <w:sz w:val="20"/>
          <w:szCs w:val="20"/>
          <w:u w:val="single"/>
          <w:rtl w:val="0"/>
          <w:lang w:val="en-US"/>
        </w:rPr>
        <w:t>record</w:t>
      </w:r>
      <w:r>
        <w:rPr>
          <w:rFonts w:ascii="Avenir Heavy" w:hAnsi="Avenir Heavy"/>
          <w:sz w:val="20"/>
          <w:szCs w:val="20"/>
          <w:rtl w:val="0"/>
          <w:lang w:val="en-US"/>
        </w:rPr>
        <w:t xml:space="preserve"> of their giving to CrossWinds.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To give regularly, proportionately, generously and cheerfully for the work of the Lord. Malachi 3:8</w:t>
      </w:r>
      <w:r>
        <w:rPr>
          <w:rFonts w:ascii="Avenir Book Oblique" w:hAnsi="Avenir Book Oblique" w:hint="default"/>
          <w:sz w:val="18"/>
          <w:szCs w:val="18"/>
          <w:rtl w:val="0"/>
          <w:lang w:val="en-US"/>
        </w:rPr>
        <w:t>–</w:t>
      </w:r>
      <w:r>
        <w:rPr>
          <w:rFonts w:ascii="Avenir Book Oblique" w:hAnsi="Avenir Book Oblique"/>
          <w:sz w:val="18"/>
          <w:szCs w:val="18"/>
          <w:rtl w:val="0"/>
          <w:lang w:val="en-US"/>
        </w:rPr>
        <w:t>10; 1 Corinthians 16:2; 2 Corinthians 9:7</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from the CrossWinds Membership Covenant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Some Christians attending CrossWinds give </w:t>
      </w:r>
      <w:r>
        <w:rPr>
          <w:rFonts w:ascii="Avenir Heavy" w:hAnsi="Avenir Heavy"/>
          <w:sz w:val="20"/>
          <w:szCs w:val="20"/>
          <w:u w:val="single"/>
          <w:rtl w:val="0"/>
          <w:lang w:val="en-US"/>
        </w:rPr>
        <w:t>sporadically</w:t>
      </w:r>
      <w:r>
        <w:rPr>
          <w:rFonts w:ascii="Avenir Heavy" w:hAnsi="Avenir Heavy"/>
          <w:sz w:val="20"/>
          <w:szCs w:val="20"/>
          <w:rtl w:val="0"/>
          <w:lang w:val="en-US"/>
        </w:rPr>
        <w:t xml:space="preserve">, not </w:t>
      </w:r>
      <w:r>
        <w:rPr>
          <w:rFonts w:ascii="Avenir Heavy" w:hAnsi="Avenir Heavy"/>
          <w:sz w:val="20"/>
          <w:szCs w:val="20"/>
          <w:u w:val="single"/>
          <w:rtl w:val="0"/>
          <w:lang w:val="en-US"/>
        </w:rPr>
        <w:t>proportionately</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On the first day of every week</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each of you is to put something aside and store it up</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as he may prosper</w:t>
      </w:r>
      <w:r>
        <w:rPr>
          <w:rFonts w:ascii="Avenir Book Oblique" w:hAnsi="Avenir Book Oblique"/>
          <w:sz w:val="18"/>
          <w:szCs w:val="18"/>
          <w:rtl w:val="0"/>
          <w:lang w:val="en-US"/>
        </w:rPr>
        <w:t xml:space="preserve">, so that there will be no collecting when I come.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16:2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Some Christians attending CrossWinds give a </w:t>
      </w:r>
      <w:r>
        <w:rPr>
          <w:rFonts w:ascii="Avenir Heavy" w:hAnsi="Avenir Heavy"/>
          <w:sz w:val="20"/>
          <w:szCs w:val="20"/>
          <w:u w:val="single"/>
          <w:rtl w:val="0"/>
          <w:lang w:val="en-US"/>
        </w:rPr>
        <w:t>tithe</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point is this: whoever sows sparingly will also reap sparingly, and whoever sows bountifully will also reap bountifully</w:t>
      </w:r>
      <w:r>
        <w:rPr>
          <w:rFonts w:ascii="Avenir Book Oblique" w:hAnsi="Avenir Book Oblique"/>
          <w:sz w:val="18"/>
          <w:szCs w:val="18"/>
          <w:rtl w:val="0"/>
          <w:lang w:val="en-US"/>
        </w:rPr>
        <w:t>. 2 Corinthians 9:6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Each one must give as he has decided in his heart, not reluctantly or under compulsion</w:t>
      </w:r>
      <w:r>
        <w:rPr>
          <w:rFonts w:ascii="Avenir Book Oblique" w:hAnsi="Avenir Book Oblique"/>
          <w:sz w:val="18"/>
          <w:szCs w:val="18"/>
          <w:rtl w:val="0"/>
          <w:lang w:val="en-US"/>
        </w:rPr>
        <w:t>, f</w:t>
      </w:r>
      <w:r>
        <w:rPr>
          <w:rFonts w:ascii="Avenir Book Oblique" w:hAnsi="Avenir Book Oblique"/>
          <w:sz w:val="18"/>
          <w:szCs w:val="18"/>
          <w:u w:val="single"/>
          <w:rtl w:val="0"/>
          <w:lang w:val="en-US"/>
        </w:rPr>
        <w:t>or God loves a cheerful giver</w:t>
      </w:r>
      <w:r>
        <w:rPr>
          <w:rFonts w:ascii="Avenir Book Oblique" w:hAnsi="Avenir Book Oblique"/>
          <w:sz w:val="18"/>
          <w:szCs w:val="18"/>
          <w:rtl w:val="0"/>
          <w:lang w:val="en-US"/>
        </w:rPr>
        <w:t>. 2 Corinthians 9:7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God is able to make all grace abound to you, so that having all sufficiency in all things at all times, you may abound in every good work</w:t>
      </w:r>
      <w:r>
        <w:rPr>
          <w:rFonts w:ascii="Avenir Book Oblique" w:hAnsi="Avenir Book Oblique"/>
          <w:sz w:val="18"/>
          <w:szCs w:val="18"/>
          <w:rtl w:val="0"/>
          <w:lang w:val="en-US"/>
        </w:rPr>
        <w:t>. 2 Corinthians 9:8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if the readiness is there, it is acceptable according to what a person has, not according to what he does not have</w:t>
      </w:r>
      <w:r>
        <w:rPr>
          <w:rFonts w:ascii="Avenir Book Oblique" w:hAnsi="Avenir Book Oblique"/>
          <w:sz w:val="18"/>
          <w:szCs w:val="18"/>
          <w:rtl w:val="0"/>
          <w:lang w:val="en-US"/>
        </w:rPr>
        <w:t>. 2 Corinthians 8:12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Some Christians attending CrossWinds give </w:t>
      </w:r>
      <w:r>
        <w:rPr>
          <w:rFonts w:ascii="Avenir Heavy" w:hAnsi="Avenir Heavy"/>
          <w:sz w:val="20"/>
          <w:szCs w:val="20"/>
          <w:u w:val="single"/>
          <w:rtl w:val="0"/>
          <w:lang w:val="en-US"/>
        </w:rPr>
        <w:t>beyond</w:t>
      </w:r>
      <w:r>
        <w:rPr>
          <w:rFonts w:ascii="Avenir Heavy" w:hAnsi="Avenir Heavy"/>
          <w:sz w:val="20"/>
          <w:szCs w:val="20"/>
          <w:rtl w:val="0"/>
          <w:lang w:val="en-US"/>
        </w:rPr>
        <w:t xml:space="preserve"> the </w:t>
      </w:r>
      <w:r>
        <w:rPr>
          <w:rFonts w:ascii="Avenir Heavy" w:hAnsi="Avenir Heavy"/>
          <w:sz w:val="20"/>
          <w:szCs w:val="20"/>
          <w:u w:val="single"/>
          <w:rtl w:val="0"/>
          <w:lang w:val="en-US"/>
        </w:rPr>
        <w:t>tithe</w:t>
      </w:r>
      <w:r>
        <w:rPr>
          <w:rFonts w:ascii="Avenir Heavy" w:hAnsi="Avenir Heavy"/>
          <w:sz w:val="20"/>
          <w:szCs w:val="20"/>
          <w:rtl w:val="0"/>
          <w:lang w:val="en-US"/>
        </w:rPr>
        <w:t>.</w:t>
      </w:r>
    </w:p>
    <w:p>
      <w:pPr>
        <w:pStyle w:val="Default"/>
        <w:spacing w:after="20"/>
        <w:ind w:left="36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since you excel in everything</w:t>
      </w:r>
      <w:r>
        <w:rPr>
          <w:rFonts w:ascii="Avenir Book Oblique" w:hAnsi="Avenir Book Oblique" w:hint="default"/>
          <w:sz w:val="18"/>
          <w:szCs w:val="18"/>
          <w:rtl w:val="0"/>
          <w:lang w:val="en-US"/>
        </w:rPr>
        <w:t>—</w:t>
      </w:r>
      <w:r>
        <w:rPr>
          <w:rFonts w:ascii="Avenir Book Oblique" w:hAnsi="Avenir Book Oblique"/>
          <w:sz w:val="18"/>
          <w:szCs w:val="18"/>
          <w:rtl w:val="0"/>
          <w:lang w:val="en-US"/>
        </w:rPr>
        <w:t>in faith, in speech, in knowledge, in complete earnestness and in the love we have kindled in you</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see that you also excel in this grace of giving</w:t>
      </w:r>
      <w:r>
        <w:rPr>
          <w:rFonts w:ascii="Avenir Book Oblique" w:hAnsi="Avenir Book Oblique"/>
          <w:sz w:val="18"/>
          <w:szCs w:val="18"/>
          <w:rtl w:val="0"/>
          <w:lang w:val="en-US"/>
        </w:rPr>
        <w:t>. 2 Corinthians 8:7 (NIV)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who supplies seed to the sower and bread for food will supply and multiply your seed for sowing and increase the harvest of your righteousness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9:10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give, and it will be given to you. Good measure, pressed down, shaken together, running over, will be put into your lap. </w:t>
      </w:r>
      <w:r>
        <w:rPr>
          <w:rFonts w:ascii="Avenir Book Oblique" w:hAnsi="Avenir Book Oblique"/>
          <w:sz w:val="18"/>
          <w:szCs w:val="18"/>
          <w:u w:val="single"/>
          <w:rtl w:val="0"/>
          <w:lang w:val="en-US"/>
        </w:rPr>
        <w:t>For with the measure you use it will be measured back to you.</w:t>
      </w:r>
      <w:r>
        <w:rPr>
          <w:rFonts w:ascii="Avenir Book Oblique" w:hAnsi="Avenir Book Oblique"/>
          <w:sz w:val="18"/>
          <w:szCs w:val="18"/>
          <w:rtl w:val="0"/>
          <w:lang w:val="en-US"/>
        </w:rPr>
        <w:t xml:space="preserve"> Luke 6:38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Mark 12:38-44. What does Jesus tell us we need to notice about the scribes? How did the scribes devour widow</w:t>
      </w:r>
      <w:r>
        <w:rPr>
          <w:rFonts w:ascii="Avenir Book" w:hAnsi="Avenir Book" w:hint="default"/>
          <w:sz w:val="18"/>
          <w:szCs w:val="18"/>
          <w:rtl w:val="0"/>
          <w:lang w:val="en-US"/>
        </w:rPr>
        <w:t>’</w:t>
      </w:r>
      <w:r>
        <w:rPr>
          <w:rFonts w:ascii="Avenir Book" w:hAnsi="Avenir Book"/>
          <w:sz w:val="18"/>
          <w:szCs w:val="18"/>
          <w:rtl w:val="0"/>
          <w:lang w:val="en-US"/>
        </w:rPr>
        <w:t>s houses? How are the scribes similar to modern prosperity preachers and televangelists today?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contrast did Jesus want us to see between the scribes and the poor widow?</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what ways are you tempted to live like the scribes and feed on other people to gain your identity? What steps can you take to have your identity more rooted in who you are in Christ?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Does this text expect everyone to give away all they have to live on so they can trust the Lord more completely?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the relationship between our faith and our finances? What is the relationship between money and what we truly value?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Pastor Kurt talked about generosity at CrossWinds. What would it look like for you to take the next step on that journey?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wrong with thinking a tithe is the Holy Grail of giving? What is the danger of claiming to follow Christ, but not having some expression of regular and proportional giving?</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