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hAnsi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679450</wp:posOffset>
            </wp:positionH>
            <wp:positionV relativeFrom="page">
              <wp:posOffset>310235</wp:posOffset>
            </wp:positionV>
            <wp:extent cx="4572000" cy="68699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rk-Banner-GS.jpe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Mark 13:24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>–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37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Jesus And The End Of The World</w:t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  <w:r>
        <w:rPr>
          <w:rFonts w:ascii="Avenir Next Regular" w:hAnsi="Avenir Next Regular"/>
          <w:sz w:val="16"/>
          <w:szCs w:val="16"/>
          <w:rtl w:val="0"/>
          <w:lang w:val="en-US"/>
        </w:rPr>
        <w:t>September 6, 2020</w:t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As he sat on the Mount of Olives, the disciples came to him privately, saying, 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“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Tell us, when will these things be, and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what will be the sign of your coming and of the end of the age?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Matthew 24:3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What were the signs of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Jerusalem</w:t>
      </w:r>
      <w:r>
        <w:rPr>
          <w:rFonts w:ascii="Avenir Heavy" w:hAnsi="Avenir Heavy" w:hint="default"/>
          <w:sz w:val="28"/>
          <w:szCs w:val="28"/>
          <w:u w:val="single"/>
          <w:rtl w:val="0"/>
          <w:lang w:val="en-US"/>
        </w:rPr>
        <w:t>’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s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impending destruction?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>v.5-23</w:t>
      </w: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There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will be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false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signs of the end, such as earthquakes, famines, and wars.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Persecution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is a false sign. If they persecuted Jesus, they will persecute me.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The abomination of desolation and armies surrounding Jerusalem were the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true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signs of Jerusalem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>’</w:t>
      </w:r>
      <w:r>
        <w:rPr>
          <w:rFonts w:ascii="Avenir Heavy" w:hAnsi="Avenir Heavy"/>
          <w:sz w:val="20"/>
          <w:szCs w:val="20"/>
          <w:rtl w:val="0"/>
          <w:lang w:val="en-US"/>
        </w:rPr>
        <w:t>s destruction.</w:t>
      </w:r>
    </w:p>
    <w:p>
      <w:pPr>
        <w:pStyle w:val="Default"/>
        <w:spacing w:after="20"/>
        <w:ind w:left="785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785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What will be the signs of Jesus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’ 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coming and the end of 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world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?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>v.24-27</w:t>
      </w: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There are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grammatical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clues Jesus has changed to this quest</w:t>
      </w:r>
      <w:r>
        <w:drawing xmlns:a="http://schemas.openxmlformats.org/drawingml/2006/main">
          <wp:anchor distT="50800" distB="50800" distL="50800" distR="50800" simplePos="0" relativeHeight="251659264" behindDoc="0" locked="0" layoutInCell="1" allowOverlap="1">
            <wp:simplePos x="0" y="0"/>
            <wp:positionH relativeFrom="page">
              <wp:posOffset>1960879</wp:posOffset>
            </wp:positionH>
            <wp:positionV relativeFrom="page">
              <wp:posOffset>2014871</wp:posOffset>
            </wp:positionV>
            <wp:extent cx="4114800" cy="847058"/>
            <wp:effectExtent l="0" t="0" r="0" b="0"/>
            <wp:wrapThrough wrapText="bothSides" distL="50800" distR="50800">
              <wp:wrapPolygon edited="1">
                <wp:start x="0" y="0"/>
                <wp:lineTo x="21621" y="0"/>
                <wp:lineTo x="21621" y="21621"/>
                <wp:lineTo x="0" y="21621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20-08-27 at 10.07.51 A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7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Heavy" w:hAnsi="Avenir Heavy"/>
          <w:sz w:val="20"/>
          <w:szCs w:val="20"/>
          <w:rtl w:val="0"/>
          <w:lang w:val="en-US"/>
        </w:rPr>
        <w:t>ion.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They will fall by the edge of the sword and be led captive among all nations, and Jerusalem will be trampled underfoot by the Gentiles,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until the times of the Gentiles are fulfilled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Luke 21:24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And as he sat on the Mount of Olives opposite the temple, Peter and James and John and Andrew asked him privately, 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“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Tell us, when will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these things be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, and what will be the sign when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all these things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are about to be accomplished?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 xml:space="preserve">” 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Mark 13:3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4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Truly, I say to you, this generation will not pass away until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all these things take place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. Heaven and earth will pass away, but my words will not pass away. 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“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But concerning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that day or that hour,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no one knows, not even the angels in heaven, nor the Son, but only the Father. Mark 13:30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32 (ESV)</w:t>
      </w:r>
    </w:p>
    <w:p>
      <w:pPr>
        <w:pStyle w:val="Default"/>
        <w:spacing w:after="20"/>
        <w:ind w:left="1361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361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361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361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When Jesus returns, the sun and moon will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dim</w:t>
      </w:r>
      <w:r>
        <w:rPr>
          <w:rFonts w:ascii="Avenir Heavy" w:hAnsi="Avenir Heavy"/>
          <w:sz w:val="20"/>
          <w:szCs w:val="20"/>
          <w:rtl w:val="0"/>
          <w:lang w:val="en-US"/>
        </w:rPr>
        <w:t>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“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But in those days, after that tribulation, the sun will be darkened, and the moon will not give its light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 xml:space="preserve">… 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Mark 13:24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When he opened the sixth seal, I looked, and behold, there was a great earthquake, and the sun became black as sackcloth, the full moon became like blood, Revelation 6:12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When Jesus returns, the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stars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will fall from heaven and the planets will shake.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and the stars will be falling from heaven, and the powers in the heavens will be shaken. Mark 13:25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and the stars of the sky fell to the earth as the fig tree sheds its winter fruit when shaken by a gale. The sky vanished like a scroll that is being rolled up, and every mountain and island was removed from its place. </w:t>
      </w:r>
      <w:r>
        <w:rPr>
          <w:rFonts w:ascii="Avenir Book Oblique" w:cs="Avenir Book Oblique" w:hAnsi="Avenir Book Oblique" w:eastAsia="Avenir Book Oblique"/>
          <w:sz w:val="18"/>
          <w:szCs w:val="18"/>
          <w:lang w:val="en-US"/>
        </w:rPr>
        <w:br w:type="textWrapping"/>
      </w:r>
      <w:r>
        <w:rPr>
          <w:rFonts w:ascii="Avenir Book Oblique" w:hAnsi="Avenir Book Oblique"/>
          <w:sz w:val="18"/>
          <w:szCs w:val="18"/>
          <w:rtl w:val="0"/>
          <w:lang w:val="en-US"/>
        </w:rPr>
        <w:t>Revelation 6:13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14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Behold, the day of the LORD comes, cruel, with wrath and fierce anger, to make the land a desolation and to destroy its sinners from it. For the stars of the heavens and their constellations will not give their light; the sun will be dark at its rising, and the moon will not shed its light. Isaiah 13:9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10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When Jesus returns, it will be in the clouds with great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power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and glory.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And then they will see the Son of Man coming in clouds with great power and glory. Mark 13:26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I saw in the night visions, and behold, with the clouds of heaven there came one like a son of man, and he came to the Ancient of Days and was presented before him. And to him was given dominion and glory and a kingdom, that all peoples, nations, and languages should serve him; his dominion is an everlasting dominion, which shall not pass away, and his kingdom one that shall not be destroyed. Daniel 7:13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14 (ESV)</w:t>
      </w: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When Jesus returns, he will come to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save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us.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And then he will send out the angels and gather his elect from the four winds, from the ends of the earth to the ends of heaven. Mark 13:27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When will the destruction of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Jerusalem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take place?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>v.28-31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From the fig tree learn its lesson: as soon as its branch becomes tender and puts out its leaves, you know that summer is near. Mark 13:28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So also, when you see t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hese things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taking place, you know that he is near, at the very gates. Mark 13:29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Truly, I say to you,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this generation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will not pass away until all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these things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take place. Mark 13:30 (ESV)</w:t>
      </w:r>
    </w:p>
    <w:p>
      <w:pPr>
        <w:pStyle w:val="Default"/>
        <w:spacing w:after="20"/>
        <w:ind w:left="785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785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Jesus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’ 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words have more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permanence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than the Old Testament.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Heaven and earth will pass away, but my words will not pass away. </w:t>
      </w:r>
      <w:r>
        <w:rPr>
          <w:rFonts w:ascii="Avenir Book Oblique" w:cs="Avenir Book Oblique" w:hAnsi="Avenir Book Oblique" w:eastAsia="Avenir Book Oblique"/>
          <w:sz w:val="18"/>
          <w:szCs w:val="18"/>
          <w:lang w:val="en-US"/>
        </w:rPr>
        <w:br w:type="textWrapping"/>
      </w:r>
      <w:r>
        <w:rPr>
          <w:rFonts w:ascii="Avenir Book Oblique" w:hAnsi="Avenir Book Oblique"/>
          <w:sz w:val="18"/>
          <w:szCs w:val="18"/>
          <w:rtl w:val="0"/>
          <w:lang w:val="en-US"/>
        </w:rPr>
        <w:t>Mark 13:31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For truly, I say to you, until heaven and earth pass away, not an iota, not a dot, will pass from the Law until all is accomplished. Matthew 5:18 (ESV)</w:t>
      </w:r>
    </w:p>
    <w:p>
      <w:pPr>
        <w:pStyle w:val="Default"/>
        <w:spacing w:after="20"/>
        <w:ind w:left="785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When will the world end and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Christ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return?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>v.32-37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But concerning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 xml:space="preserve">that day 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or that hour, no one knows, not even the angels in heaven, nor the Son, but only the Father. Mark 13:32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Be on guard, keep awake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.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For you do not know when the time will come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18"/>
          <w:szCs w:val="18"/>
          <w:lang w:val="en-US"/>
        </w:rPr>
        <w:br w:type="textWrapping"/>
      </w:r>
      <w:r>
        <w:rPr>
          <w:rFonts w:ascii="Avenir Book Oblique" w:hAnsi="Avenir Book Oblique"/>
          <w:sz w:val="18"/>
          <w:szCs w:val="18"/>
          <w:rtl w:val="0"/>
          <w:lang w:val="en-US"/>
        </w:rPr>
        <w:t>Mark 13:33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>It is like a man going on a journey, when he leaves home and puts his servants in charge, each with his work, and commands the doorkeeper to stay awake. Therefore stay awake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—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for you do not know when the master of the house will come, in the evening, or at midnight, or when the rooster crows, or in the morning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 xml:space="preserve">— 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lest he come suddenly and find you asleep. And what I say to you I say to all: Stay awake. Mark 13:34</w:t>
      </w:r>
      <w:r>
        <w:rPr>
          <w:rFonts w:ascii="Avenir Book Oblique" w:hAnsi="Avenir Book Oblique" w:hint="default"/>
          <w:sz w:val="18"/>
          <w:szCs w:val="18"/>
          <w:rtl w:val="0"/>
          <w:lang w:val="en-US"/>
        </w:rPr>
        <w:t>–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37 (ESV)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Application</w:t>
      </w: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Nothing in the Olivet Discourse indicates Jesus was talking about a future rapture followed by a 7-year period of tribulation.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Be careful about speculating when Christ will return.</w:t>
      </w: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Live as if Jesus will return TODAY!</w:t>
      </w:r>
    </w:p>
    <w:p>
      <w:pPr>
        <w:pStyle w:val="Default"/>
        <w:spacing w:after="20"/>
        <w:ind w:left="360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Life Group Questions</w:t>
      </w:r>
      <w:r>
        <w:rPr>
          <w:rFonts w:ascii="Avenir Heavy" w:cs="Avenir Heavy" w:hAnsi="Avenir Heavy" w:eastAsia="Avenir Heavy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63500" distB="63500" distL="63500" distR="63500" simplePos="0" relativeHeight="251661312" behindDoc="0" locked="0" layoutInCell="1" allowOverlap="1">
                <wp:simplePos x="0" y="0"/>
                <wp:positionH relativeFrom="margin">
                  <wp:posOffset>265447</wp:posOffset>
                </wp:positionH>
                <wp:positionV relativeFrom="line">
                  <wp:posOffset>192259</wp:posOffset>
                </wp:positionV>
                <wp:extent cx="4047455" cy="0"/>
                <wp:effectExtent l="0" t="0" r="0" b="0"/>
                <wp:wrapTopAndBottom distT="63500" distB="635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.9pt;margin-top:15.1pt;width:318.7pt;height:0.0pt;z-index:251661312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How does a failed prediction of Jesus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’ </w:t>
      </w:r>
      <w:r>
        <w:rPr>
          <w:rFonts w:ascii="Avenir Book" w:hAnsi="Avenir Book"/>
          <w:sz w:val="18"/>
          <w:szCs w:val="18"/>
          <w:rtl w:val="0"/>
          <w:lang w:val="en-US"/>
        </w:rPr>
        <w:t>return harm the church? How does the false belief that Jesus will never return harm the church?</w: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is the significance of the upheaval of sun, stars and heavenly bodies right before Jesus arrives?</w: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Since Jesus could return at any time, how does that change the way we deal with broken relationships? Our daily work? The way we treat people? How we handle money?</w: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would you say to those who think we shouldn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worry about living for Jesus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 xml:space="preserve">’ </w:t>
      </w:r>
      <w:r>
        <w:rPr>
          <w:rFonts w:ascii="Avenir Book" w:hAnsi="Avenir Book"/>
          <w:sz w:val="18"/>
          <w:szCs w:val="18"/>
          <w:rtl w:val="0"/>
          <w:lang w:val="en-US"/>
        </w:rPr>
        <w:t>return because he hasn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returned in the last 2,000 years?</w: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How would you respond to someone who claims to know the date of Christ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 return?</w:t>
      </w:r>
    </w:p>
    <w:p>
      <w:pPr>
        <w:pStyle w:val="Default"/>
        <w:numPr>
          <w:ilvl w:val="0"/>
          <w:numId w:val="3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would you say to someone that claimed Jesus could not come soon because certain events must happen in world history before he comes?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Book Obliq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0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5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