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Mark 16:1-8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Resurrection Of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November 22, 2020</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I would remind you, brothers, of the gospel I preached to you, which you received, in which you stand, and by which you are being saved, if you hold fast to the word I preached to you</w:t>
      </w:r>
      <w:r>
        <w:rPr>
          <w:rFonts w:ascii="Avenir Book Oblique" w:hAnsi="Avenir Book Oblique" w:hint="default"/>
          <w:sz w:val="18"/>
          <w:szCs w:val="18"/>
          <w:rtl w:val="0"/>
          <w:lang w:val="en-US"/>
        </w:rPr>
        <w:t>—</w:t>
      </w:r>
      <w:r>
        <w:rPr>
          <w:rFonts w:ascii="Avenir Book Oblique" w:hAnsi="Avenir Book Oblique"/>
          <w:sz w:val="18"/>
          <w:szCs w:val="18"/>
          <w:rtl w:val="0"/>
          <w:lang w:val="en-US"/>
        </w:rPr>
        <w:t>unless you believed in vain. F</w:t>
      </w:r>
      <w:r>
        <w:rPr>
          <w:rFonts w:ascii="Avenir Book Oblique" w:hAnsi="Avenir Book Oblique"/>
          <w:sz w:val="18"/>
          <w:szCs w:val="18"/>
          <w:u w:val="single"/>
          <w:rtl w:val="0"/>
          <w:lang w:val="en-US"/>
        </w:rPr>
        <w:t>or I delivered to you as of first importance what I also received: that Christ died for our sins in accordance with the Scriptures, that he was buried, that he was raised on the third day in accordance with the Scriptures,</w:t>
      </w:r>
      <w:r>
        <w:rPr>
          <w:rFonts w:ascii="Avenir Book Oblique" w:hAnsi="Avenir Book Oblique"/>
          <w:sz w:val="18"/>
          <w:szCs w:val="18"/>
          <w:rtl w:val="0"/>
          <w:lang w:val="en-US"/>
        </w:rPr>
        <w:t xml:space="preserve"> and that </w:t>
      </w:r>
      <w:r>
        <w:rPr>
          <w:rFonts w:ascii="Avenir Book Oblique" w:hAnsi="Avenir Book Oblique"/>
          <w:sz w:val="18"/>
          <w:szCs w:val="18"/>
          <w:u w:val="single"/>
          <w:rtl w:val="0"/>
          <w:lang w:val="en-US"/>
        </w:rPr>
        <w:t>he appeared to Cephas, then to the twelve. Then he appeared to more than five hundred brothers at one time, most of whom are still alive, though some have fallen asleep. Then he appeared to James, then to all the apostles. Last of all, as to one untimely born, he appeared also to me</w:t>
      </w:r>
      <w:r>
        <w:rPr>
          <w:rFonts w:ascii="Avenir Book Oblique" w:hAnsi="Avenir Book Oblique"/>
          <w:sz w:val="18"/>
          <w:szCs w:val="18"/>
          <w:rtl w:val="0"/>
          <w:lang w:val="en-US"/>
        </w:rPr>
        <w:t>. 1 Corinthians 15:1</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if there is no resurrection of the dead, then not even Christ has been raised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if Christ has not been raised, then our preaching is in vain and your faith is in vain</w:t>
      </w:r>
      <w:r>
        <w:rPr>
          <w:rFonts w:ascii="Avenir Book Oblique" w:hAnsi="Avenir Book Oblique"/>
          <w:sz w:val="18"/>
          <w:szCs w:val="18"/>
          <w:rtl w:val="0"/>
          <w:lang w:val="en-US"/>
        </w:rPr>
        <w:t>. 1 Corinthians 15:13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if Christ has not been raised, your faith is futile and you are still in your sins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15:17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in fact Christ has been raised from the dead, the firstfruits of those who have fallen asleep. For as by a man came death, by a man has come also the resurrection of the dead</w:t>
      </w:r>
      <w:r>
        <w:rPr>
          <w:rFonts w:ascii="Avenir Book Oblique" w:hAnsi="Avenir Book Oblique"/>
          <w:sz w:val="18"/>
          <w:szCs w:val="18"/>
          <w:rtl w:val="0"/>
          <w:lang w:val="en-US"/>
        </w:rPr>
        <w:t>. 1 Corinthians 15:20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b w:val="0"/>
          <w:bCs w:val="0"/>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u w:val="single"/>
        </w:rPr>
      </w:pPr>
      <w:r>
        <w:rPr>
          <w:rFonts w:ascii="Avenir Next Regular" w:hAnsi="Avenir Next Regular"/>
          <w:b w:val="1"/>
          <w:bCs w:val="1"/>
          <w:u w:val="single"/>
          <w:rtl w:val="0"/>
          <w:lang w:val="en-US"/>
        </w:rPr>
        <w:t>What are Mark</w:t>
      </w:r>
      <w:r>
        <w:rPr>
          <w:rFonts w:ascii="Avenir Next Regular" w:hAnsi="Avenir Next Regular" w:hint="default"/>
          <w:b w:val="1"/>
          <w:bCs w:val="1"/>
          <w:u w:val="single"/>
          <w:rtl w:val="0"/>
          <w:lang w:val="en-US"/>
        </w:rPr>
        <w:t>’</w:t>
      </w:r>
      <w:r>
        <w:rPr>
          <w:rFonts w:ascii="Avenir Next Regular" w:hAnsi="Avenir Next Regular"/>
          <w:b w:val="1"/>
          <w:bCs w:val="1"/>
          <w:u w:val="single"/>
          <w:rtl w:val="0"/>
          <w:lang w:val="en-US"/>
        </w:rPr>
        <w:t>s evidences of the resurrection?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empty</w:t>
      </w:r>
      <w:r>
        <w:rPr>
          <w:rFonts w:ascii="Avenir Heavy" w:hAnsi="Avenir Heavy"/>
          <w:sz w:val="28"/>
          <w:szCs w:val="28"/>
          <w:rtl w:val="0"/>
          <w:lang w:val="en-US"/>
        </w:rPr>
        <w:t xml:space="preserve"> </w:t>
      </w:r>
      <w:r>
        <w:rPr>
          <w:rFonts w:ascii="Avenir Heavy" w:hAnsi="Avenir Heavy"/>
          <w:sz w:val="28"/>
          <w:szCs w:val="28"/>
          <w:u w:val="single"/>
          <w:rtl w:val="0"/>
          <w:lang w:val="en-US"/>
        </w:rPr>
        <w:t>tomb</w:t>
      </w:r>
      <w:r>
        <w:rPr>
          <w:rFonts w:ascii="Avenir Heavy" w:hAnsi="Avenir Heavy"/>
          <w:sz w:val="28"/>
          <w:szCs w:val="28"/>
          <w:rtl w:val="0"/>
          <w:lang w:val="en-US"/>
        </w:rPr>
        <w:t xml:space="preserve"> is evidence of the resurrection.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the Sabbath was past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Mary Magdalene, Mary the mother of James, and Salome bought spices</w:t>
      </w:r>
      <w:r>
        <w:rPr>
          <w:rFonts w:ascii="Avenir Book Oblique" w:hAnsi="Avenir Book Oblique"/>
          <w:sz w:val="18"/>
          <w:szCs w:val="18"/>
          <w:rtl w:val="0"/>
          <w:lang w:val="en-US"/>
        </w:rPr>
        <w:t>, so that they might go and anoint him. Mark 16:1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women who had come with him from Galilee followed and saw the tomb and how his body was laid. </w:t>
      </w:r>
      <w:r>
        <w:rPr>
          <w:rFonts w:ascii="Avenir Book Oblique" w:hAnsi="Avenir Book Oblique"/>
          <w:sz w:val="18"/>
          <w:szCs w:val="18"/>
          <w:u w:val="single"/>
          <w:rtl w:val="0"/>
          <w:lang w:val="en-US"/>
        </w:rPr>
        <w:t>Then they returned and prepared spices and ointments. On the Sabbath they rested according to the commandment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23:55</w:t>
      </w:r>
      <w:r>
        <w:rPr>
          <w:rFonts w:ascii="Avenir Book Oblique" w:hAnsi="Avenir Book Oblique" w:hint="default"/>
          <w:sz w:val="18"/>
          <w:szCs w:val="18"/>
          <w:rtl w:val="0"/>
          <w:lang w:val="en-US"/>
        </w:rPr>
        <w:t>–</w:t>
      </w:r>
      <w:r>
        <w:rPr>
          <w:rFonts w:ascii="Avenir Book Oblique" w:hAnsi="Avenir Book Oblique"/>
          <w:sz w:val="18"/>
          <w:szCs w:val="18"/>
          <w:rtl w:val="0"/>
          <w:lang w:val="en-US"/>
        </w:rPr>
        <w:t>56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very early on the first day of the week</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when the sun had risen</w:t>
      </w:r>
      <w:r>
        <w:rPr>
          <w:rFonts w:ascii="Avenir Book Oblique" w:hAnsi="Avenir Book Oblique"/>
          <w:sz w:val="18"/>
          <w:szCs w:val="18"/>
          <w:rtl w:val="0"/>
          <w:lang w:val="en-US"/>
        </w:rPr>
        <w:t>, they went to the tomb. Mark 16:2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Which one was it?</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Luke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at early dawn</w:t>
      </w:r>
      <w:r>
        <w:rPr>
          <w:rFonts w:ascii="Avenir Book Oblique" w:hAnsi="Avenir Book Oblique" w:hint="default"/>
          <w:sz w:val="18"/>
          <w:szCs w:val="18"/>
          <w:rtl w:val="0"/>
          <w:lang w:val="en-US"/>
        </w:rPr>
        <w:t>…”</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Matthew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While it began to dawn</w:t>
      </w:r>
      <w:r>
        <w:rPr>
          <w:rFonts w:ascii="Avenir Book Oblique" w:hAnsi="Avenir Book Oblique" w:hint="default"/>
          <w:sz w:val="18"/>
          <w:szCs w:val="18"/>
          <w:rtl w:val="0"/>
          <w:lang w:val="en-US"/>
        </w:rPr>
        <w:t>…”</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John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While it was still dark</w:t>
      </w:r>
      <w:r>
        <w:rPr>
          <w:rFonts w:ascii="Avenir Book Oblique" w:hAnsi="Avenir Book Oblique" w:hint="default"/>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on the first day of the week </w:t>
      </w:r>
      <w:r>
        <w:rPr>
          <w:rFonts w:ascii="Avenir Book Oblique" w:hAnsi="Avenir Book Oblique"/>
          <w:sz w:val="18"/>
          <w:szCs w:val="18"/>
          <w:u w:val="single"/>
          <w:rtl w:val="0"/>
          <w:lang w:val="en-US"/>
        </w:rPr>
        <w:t>Mary Magdalene came to the tomb early, while it was still dark</w:t>
      </w:r>
      <w:r>
        <w:rPr>
          <w:rFonts w:ascii="Avenir Book Oblique" w:hAnsi="Avenir Book Oblique"/>
          <w:sz w:val="18"/>
          <w:szCs w:val="18"/>
          <w:rtl w:val="0"/>
          <w:lang w:val="en-US"/>
        </w:rPr>
        <w:t>, and saw that the stone had been taken away from the tomb. John 20:1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on the first day of the week Mary Magdalene came to the tomb early, while it was still dark, and saw that the stone had been taken away from the tomb. </w:t>
      </w:r>
      <w:r>
        <w:rPr>
          <w:rFonts w:ascii="Avenir Book Oblique" w:hAnsi="Avenir Book Oblique"/>
          <w:sz w:val="18"/>
          <w:szCs w:val="18"/>
          <w:u w:val="single"/>
          <w:rtl w:val="0"/>
          <w:lang w:val="en-US"/>
        </w:rPr>
        <w:t xml:space="preserve">So she ran and went to Simon Peter and the other disciple, the one whom Jesus loved, and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They have taken the Lord out of the tomb, and we do not know where they have laid him</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20:1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saying to one another, </w:t>
      </w:r>
      <w:r>
        <w:rPr>
          <w:rFonts w:ascii="Avenir Book Oblique" w:hAnsi="Avenir Book Oblique" w:hint="default"/>
          <w:sz w:val="18"/>
          <w:szCs w:val="18"/>
          <w:rtl w:val="0"/>
          <w:lang w:val="en-US"/>
        </w:rPr>
        <w:t>“</w:t>
      </w:r>
      <w:r>
        <w:rPr>
          <w:rFonts w:ascii="Avenir Book Oblique" w:hAnsi="Avenir Book Oblique"/>
          <w:sz w:val="18"/>
          <w:szCs w:val="18"/>
          <w:rtl w:val="0"/>
          <w:lang w:val="en-US"/>
        </w:rPr>
        <w:t>Who will roll away the stone for us from the entrance of the tomb?</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16:3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looking up, t</w:t>
      </w:r>
      <w:r>
        <w:rPr>
          <w:rFonts w:ascii="Avenir Book Oblique" w:hAnsi="Avenir Book Oblique"/>
          <w:sz w:val="18"/>
          <w:szCs w:val="18"/>
          <w:u w:val="single"/>
          <w:rtl w:val="0"/>
          <w:lang w:val="en-US"/>
        </w:rPr>
        <w:t>hey saw that the stone had been rolled back</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it was very large</w:t>
      </w:r>
      <w:r>
        <w:rPr>
          <w:rFonts w:ascii="Avenir Book Oblique" w:hAnsi="Avenir Book Oblique"/>
          <w:sz w:val="18"/>
          <w:szCs w:val="18"/>
          <w:rtl w:val="0"/>
          <w:lang w:val="en-US"/>
        </w:rPr>
        <w:t>. Mark 16:4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laid it in his own new tomb, which he had cut in the rock. And he rolled a great stone to the entrance of the tomb and went away. Mary Magdalene and the other Mary were there, sitting opposite the tomb. The next day, that is, after the day of Preparation, the chief priests and the Pharisees gathered before Pilate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Sir, we remember how that impostor said, while he was still alive, </w:t>
      </w:r>
      <w:r>
        <w:rPr>
          <w:rFonts w:ascii="Avenir Book Oblique" w:hAnsi="Avenir Book Oblique" w:hint="default"/>
          <w:sz w:val="18"/>
          <w:szCs w:val="18"/>
          <w:rtl w:val="0"/>
          <w:lang w:val="en-US"/>
        </w:rPr>
        <w:t>‘</w:t>
      </w:r>
      <w:r>
        <w:rPr>
          <w:rFonts w:ascii="Avenir Book Oblique" w:hAnsi="Avenir Book Oblique"/>
          <w:sz w:val="18"/>
          <w:szCs w:val="18"/>
          <w:rtl w:val="0"/>
          <w:lang w:val="en-US"/>
        </w:rPr>
        <w:t>After three days I will rise.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Therefore order the tomb to be made secure until the third day, lest his disciples go and steal him away and tell the people,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He has risen from the dead,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the last fraud will be worse than the first.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Pilate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You have a guard of soldiers. Go, make it as secure as you can.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27:60</w:t>
      </w:r>
      <w:r>
        <w:rPr>
          <w:rFonts w:ascii="Avenir Book Oblique" w:hAnsi="Avenir Book Oblique" w:hint="default"/>
          <w:sz w:val="18"/>
          <w:szCs w:val="18"/>
          <w:rtl w:val="0"/>
          <w:lang w:val="en-US"/>
        </w:rPr>
        <w:t>–</w:t>
      </w:r>
      <w:r>
        <w:rPr>
          <w:rFonts w:ascii="Avenir Book Oblique" w:hAnsi="Avenir Book Oblique"/>
          <w:sz w:val="18"/>
          <w:szCs w:val="18"/>
          <w:rtl w:val="0"/>
          <w:lang w:val="en-US"/>
        </w:rPr>
        <w:t>65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behold, </w:t>
      </w:r>
      <w:r>
        <w:rPr>
          <w:rFonts w:ascii="Avenir Book Oblique" w:hAnsi="Avenir Book Oblique"/>
          <w:sz w:val="18"/>
          <w:szCs w:val="18"/>
          <w:u w:val="single"/>
          <w:rtl w:val="0"/>
          <w:lang w:val="en-US"/>
        </w:rPr>
        <w:t>there was a great earthquake, for an angel of the Lord descended from heaven and came and rolled back the stone and sat on it</w:t>
      </w:r>
      <w:r>
        <w:rPr>
          <w:rFonts w:ascii="Avenir Book Oblique" w:hAnsi="Avenir Book Oblique"/>
          <w:sz w:val="18"/>
          <w:szCs w:val="18"/>
          <w:rtl w:val="0"/>
          <w:lang w:val="en-US"/>
        </w:rPr>
        <w:t>. Matthew 28:2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His appearance was like lightning, and his clothing white as snow. And for fear of him the guards trembled and became like dead men</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28:3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angels</w:t>
      </w:r>
      <w:r>
        <w:rPr>
          <w:rFonts w:ascii="Avenir Heavy" w:hAnsi="Avenir Heavy"/>
          <w:sz w:val="28"/>
          <w:szCs w:val="28"/>
          <w:rtl w:val="0"/>
          <w:lang w:val="en-US"/>
        </w:rPr>
        <w:t xml:space="preserve"> are evidence of the resurrection.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entering the tomb, </w:t>
      </w:r>
      <w:r>
        <w:rPr>
          <w:rFonts w:ascii="Avenir Book Oblique" w:hAnsi="Avenir Book Oblique"/>
          <w:sz w:val="18"/>
          <w:szCs w:val="18"/>
          <w:u w:val="single"/>
          <w:rtl w:val="0"/>
          <w:lang w:val="en-US"/>
        </w:rPr>
        <w:t>they saw a young man sitting on the right side, dressed in a white robe, and they were alarmed</w:t>
      </w:r>
      <w:r>
        <w:rPr>
          <w:rFonts w:ascii="Avenir Book Oblique" w:hAnsi="Avenir Book Oblique"/>
          <w:sz w:val="18"/>
          <w:szCs w:val="18"/>
          <w:rtl w:val="0"/>
          <w:lang w:val="en-US"/>
        </w:rPr>
        <w:t>. Mark 16:5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While they were perplexed about this, </w:t>
      </w:r>
      <w:r>
        <w:rPr>
          <w:rFonts w:ascii="Avenir Book Oblique" w:hAnsi="Avenir Book Oblique"/>
          <w:sz w:val="18"/>
          <w:szCs w:val="18"/>
          <w:u w:val="single"/>
          <w:rtl w:val="0"/>
          <w:lang w:val="en-US"/>
        </w:rPr>
        <w:t>behold, two men stood by them in dazzling apparel</w:t>
      </w:r>
      <w:r>
        <w:rPr>
          <w:rFonts w:ascii="Avenir Book Oblique" w:hAnsi="Avenir Book Oblique"/>
          <w:sz w:val="18"/>
          <w:szCs w:val="18"/>
          <w:rtl w:val="0"/>
          <w:lang w:val="en-US"/>
        </w:rPr>
        <w:t>. Luke 24:4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w:t>
      </w:r>
      <w:r>
        <w:rPr>
          <w:rFonts w:ascii="Avenir Book Oblique" w:hAnsi="Avenir Book Oblique"/>
          <w:sz w:val="18"/>
          <w:szCs w:val="18"/>
          <w:u w:val="single"/>
          <w:rtl w:val="0"/>
          <w:lang w:val="en-US"/>
        </w:rPr>
        <w:t>they were frightened and bowed their faces to the ground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24:5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Do not be alarmed. </w:t>
      </w:r>
      <w:r>
        <w:rPr>
          <w:rFonts w:ascii="Avenir Book Oblique" w:hAnsi="Avenir Book Oblique"/>
          <w:sz w:val="18"/>
          <w:szCs w:val="18"/>
          <w:u w:val="single"/>
          <w:rtl w:val="0"/>
          <w:lang w:val="en-US"/>
        </w:rPr>
        <w:t>You seek Jesus of Nazareth, who was crucified. He has risen; he is not here</w:t>
      </w:r>
      <w:r>
        <w:rPr>
          <w:rFonts w:ascii="Avenir Book Oblique" w:hAnsi="Avenir Book Oblique"/>
          <w:sz w:val="18"/>
          <w:szCs w:val="18"/>
          <w:rtl w:val="0"/>
          <w:lang w:val="en-US"/>
        </w:rPr>
        <w:t xml:space="preserve">. See the place where they laid him.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16:6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 men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Why do you seek the living among the dead?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24:5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witnesses</w:t>
      </w:r>
      <w:r>
        <w:rPr>
          <w:rFonts w:ascii="Avenir Heavy" w:hAnsi="Avenir Heavy"/>
          <w:sz w:val="28"/>
          <w:szCs w:val="28"/>
          <w:rtl w:val="0"/>
          <w:lang w:val="en-US"/>
        </w:rPr>
        <w:t xml:space="preserve"> are evidence of the resurrection.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go, tell his disciples and Peter that he is going before you to Galilee. There you will see him, just as he told you</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w:t>
      </w:r>
      <w:r>
        <w:rPr>
          <w:rFonts w:ascii="Avenir Book Oblique" w:hAnsi="Avenir Book Oblique"/>
          <w:sz w:val="18"/>
          <w:szCs w:val="18"/>
          <w:u w:val="single"/>
          <w:rtl w:val="0"/>
          <w:lang w:val="en-US"/>
        </w:rPr>
        <w:t>hey went out and fled from the tomb, for trembling and astonishment had seized them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they said nothing to anyone, for they were afraid</w:t>
      </w:r>
      <w:r>
        <w:rPr>
          <w:rFonts w:ascii="Avenir Book Oblique" w:hAnsi="Avenir Book Oblique"/>
          <w:sz w:val="18"/>
          <w:szCs w:val="18"/>
          <w:rtl w:val="0"/>
          <w:lang w:val="en-US"/>
        </w:rPr>
        <w:t>. Mark 16:7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after I am raised up, I will go before you to Galilee</w:t>
      </w:r>
      <w:r>
        <w:rPr>
          <w:rFonts w:ascii="Avenir Book Oblique" w:hAnsi="Avenir Book Oblique"/>
          <w:sz w:val="18"/>
          <w:szCs w:val="18"/>
          <w:rtl w:val="0"/>
          <w:lang w:val="en-US"/>
        </w:rPr>
        <w:t>. Mark 14:28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Peter went out with the other disciple, and they were going toward the tomb. Both of them were running together, but the other disciple outran Peter and reached the tomb first. And stooping to look in, he saw the linen cloths lying there, but he did not go in. Then Simon Peter came, following him, and went into the tomb. He saw the linen cloths lying there, and the face cloth, which had been on Jesus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head, not lying with the linen cloths but folded up in a place by itself. </w:t>
      </w:r>
      <w:r>
        <w:rPr>
          <w:rFonts w:ascii="Avenir Book Oblique" w:hAnsi="Avenir Book Oblique"/>
          <w:sz w:val="18"/>
          <w:szCs w:val="18"/>
          <w:u w:val="single"/>
          <w:rtl w:val="0"/>
          <w:lang w:val="en-US"/>
        </w:rPr>
        <w:t>Then the other disciple, who had reached the tomb first, also went in, and he saw and believed; for as yet they did not understand the Scripture, that he must rise from the dead. Then the disciples went back to their homes</w:t>
      </w:r>
      <w:r>
        <w:rPr>
          <w:rFonts w:ascii="Avenir Book Oblique" w:hAnsi="Avenir Book Oblique"/>
          <w:sz w:val="18"/>
          <w:szCs w:val="18"/>
          <w:rtl w:val="0"/>
          <w:lang w:val="en-US"/>
        </w:rPr>
        <w:t>. John 20:3</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t</w:t>
      </w:r>
      <w:r>
        <w:rPr>
          <w:rFonts w:ascii="Avenir Book Oblique" w:hAnsi="Avenir Book Oblique"/>
          <w:sz w:val="18"/>
          <w:szCs w:val="18"/>
          <w:u w:val="single"/>
          <w:rtl w:val="0"/>
          <w:lang w:val="en-US"/>
        </w:rPr>
        <w:t>hey departed quickly from the tomb with fear</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great joy, and ran to tell his disciples</w:t>
      </w:r>
      <w:r>
        <w:rPr>
          <w:rFonts w:ascii="Avenir Book Oblique" w:hAnsi="Avenir Book Oblique"/>
          <w:sz w:val="18"/>
          <w:szCs w:val="18"/>
          <w:rtl w:val="0"/>
          <w:lang w:val="en-US"/>
        </w:rPr>
        <w:t xml:space="preserve">. And behold, </w:t>
      </w:r>
      <w:r>
        <w:rPr>
          <w:rFonts w:ascii="Avenir Book Oblique" w:hAnsi="Avenir Book Oblique"/>
          <w:sz w:val="18"/>
          <w:szCs w:val="18"/>
          <w:u w:val="single"/>
          <w:rtl w:val="0"/>
          <w:lang w:val="en-US"/>
        </w:rPr>
        <w:t xml:space="preserve">Jesus met them and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Greetings!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they came up and took hold of his feet and worshiped him</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28:8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6"/>
        </w:numPr>
        <w:spacing w:after="20"/>
        <w:jc w:val="left"/>
        <w:rPr>
          <w:rFonts w:ascii="Avenir Heavy" w:hAnsi="Avenir Heavy"/>
          <w:sz w:val="20"/>
          <w:szCs w:val="20"/>
          <w:lang w:val="en-US"/>
        </w:rPr>
      </w:pPr>
      <w:r>
        <w:rPr>
          <w:rFonts w:ascii="Avenir Heavy" w:hAnsi="Avenir Heavy"/>
          <w:sz w:val="20"/>
          <w:szCs w:val="20"/>
          <w:rtl w:val="0"/>
          <w:lang w:val="en-US"/>
        </w:rPr>
        <w:t>There is abundant evidence for the resurrection!</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6"/>
        </w:numPr>
        <w:spacing w:after="20"/>
        <w:jc w:val="left"/>
        <w:rPr>
          <w:rFonts w:ascii="Avenir Heavy" w:hAnsi="Avenir Heavy"/>
          <w:sz w:val="20"/>
          <w:szCs w:val="20"/>
          <w:lang w:val="en-US"/>
        </w:rPr>
      </w:pPr>
      <w:r>
        <w:rPr>
          <w:rFonts w:ascii="Avenir Heavy" w:hAnsi="Avenir Heavy"/>
          <w:sz w:val="20"/>
          <w:szCs w:val="20"/>
          <w:rtl w:val="0"/>
          <w:lang w:val="en-US"/>
        </w:rPr>
        <w:t>Like the women at the empty tomb, God wants us to go and tell others that Jesus rose from the dead! Jesus is alive today! He offers to forgive us, save us, and make us into new people.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numPr>
          <w:ilvl w:val="0"/>
          <w:numId w:val="6"/>
        </w:numPr>
        <w:spacing w:after="20"/>
        <w:jc w:val="left"/>
        <w:rPr>
          <w:rFonts w:ascii="Avenir Heavy" w:hAnsi="Avenir Heavy"/>
          <w:sz w:val="20"/>
          <w:szCs w:val="20"/>
          <w:lang w:val="en-US"/>
        </w:rPr>
      </w:pPr>
      <w:r>
        <w:rPr>
          <w:rFonts w:ascii="Avenir Heavy" w:hAnsi="Avenir Heavy"/>
          <w:sz w:val="20"/>
          <w:szCs w:val="20"/>
          <w:rtl w:val="0"/>
          <w:lang w:val="en-US"/>
        </w:rPr>
        <w:t>While it is our job to tell the good news that Jesus rose from the dead, it is God</w:t>
      </w:r>
      <w:r>
        <w:rPr>
          <w:rFonts w:ascii="Avenir Heavy" w:hAnsi="Avenir Heavy" w:hint="default"/>
          <w:sz w:val="20"/>
          <w:szCs w:val="20"/>
          <w:rtl w:val="0"/>
          <w:lang w:val="en-US"/>
        </w:rPr>
        <w:t>’</w:t>
      </w:r>
      <w:r>
        <w:rPr>
          <w:rFonts w:ascii="Avenir Heavy" w:hAnsi="Avenir Heavy"/>
          <w:sz w:val="20"/>
          <w:szCs w:val="20"/>
          <w:rtl w:val="0"/>
          <w:lang w:val="en-US"/>
        </w:rPr>
        <w:t>s job to convince people that the news of Jesus</w:t>
      </w:r>
      <w:r>
        <w:rPr>
          <w:rFonts w:ascii="Avenir Heavy" w:hAnsi="Avenir Heavy" w:hint="default"/>
          <w:sz w:val="20"/>
          <w:szCs w:val="20"/>
          <w:rtl w:val="0"/>
          <w:lang w:val="en-US"/>
        </w:rPr>
        <w:t xml:space="preserve">’ </w:t>
      </w:r>
      <w:r>
        <w:rPr>
          <w:rFonts w:ascii="Avenir Heavy" w:hAnsi="Avenir Heavy"/>
          <w:sz w:val="20"/>
          <w:szCs w:val="20"/>
          <w:rtl w:val="0"/>
          <w:lang w:val="en-US"/>
        </w:rPr>
        <w:t>resurrection is true by changing their lives</w:t>
      </w:r>
      <w:r>
        <w:rPr>
          <w:rFonts w:ascii="Avenir Heavy" w:hAnsi="Avenir Heavy"/>
          <w:sz w:val="20"/>
          <w:szCs w:val="20"/>
          <w:rtl w:val="0"/>
          <w:lang w:val="en-US"/>
        </w:rPr>
        <w:t>.</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What stood out in this message? What did you learn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If you wanted to make up a story about a man being resurrected from the dead, how would it differ from Mark</w:t>
      </w:r>
      <w:r>
        <w:rPr>
          <w:rFonts w:ascii="Avenir Book" w:hAnsi="Avenir Book" w:hint="default"/>
          <w:sz w:val="18"/>
          <w:szCs w:val="18"/>
          <w:rtl w:val="0"/>
          <w:lang w:val="en-US"/>
        </w:rPr>
        <w:t>’</w:t>
      </w:r>
      <w:r>
        <w:rPr>
          <w:rFonts w:ascii="Avenir Book" w:hAnsi="Avenir Book"/>
          <w:sz w:val="18"/>
          <w:szCs w:val="18"/>
          <w:rtl w:val="0"/>
          <w:lang w:val="en-US"/>
        </w:rPr>
        <w:t>s account of Jesus</w:t>
      </w:r>
      <w:r>
        <w:rPr>
          <w:rFonts w:ascii="Avenir Book" w:hAnsi="Avenir Book" w:hint="default"/>
          <w:sz w:val="18"/>
          <w:szCs w:val="18"/>
          <w:rtl w:val="0"/>
          <w:lang w:val="en-US"/>
        </w:rPr>
        <w:t xml:space="preserve">’ </w:t>
      </w:r>
      <w:r>
        <w:rPr>
          <w:rFonts w:ascii="Avenir Book" w:hAnsi="Avenir Book"/>
          <w:sz w:val="18"/>
          <w:szCs w:val="18"/>
          <w:rtl w:val="0"/>
          <w:lang w:val="en-US"/>
        </w:rPr>
        <w:t>resurrection? Why is the oddness of Mark</w:t>
      </w:r>
      <w:r>
        <w:rPr>
          <w:rFonts w:ascii="Avenir Book" w:hAnsi="Avenir Book" w:hint="default"/>
          <w:sz w:val="18"/>
          <w:szCs w:val="18"/>
          <w:rtl w:val="0"/>
          <w:lang w:val="en-US"/>
        </w:rPr>
        <w:t>’</w:t>
      </w:r>
      <w:r>
        <w:rPr>
          <w:rFonts w:ascii="Avenir Book" w:hAnsi="Avenir Book"/>
          <w:sz w:val="18"/>
          <w:szCs w:val="18"/>
          <w:rtl w:val="0"/>
          <w:lang w:val="en-US"/>
        </w:rPr>
        <w:t>s account evidence of its truth?</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does the founding of the church in the city of Jerusalem provide evidence for the resurrection?</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Hypothetically, what could the Romans or Jews have done that would have stopped the Christian religion before it started? Why did they not do those things?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does your own heart and personal experience give testimony to the resurrection of Christ?</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Jesus raised people from the dead but they eventually died again. How was Jesus</w:t>
      </w:r>
      <w:r>
        <w:rPr>
          <w:rFonts w:ascii="Avenir Book" w:hAnsi="Avenir Book" w:hint="default"/>
          <w:sz w:val="18"/>
          <w:szCs w:val="18"/>
          <w:rtl w:val="0"/>
          <w:lang w:val="en-US"/>
        </w:rPr>
        <w:t xml:space="preserve">’ </w:t>
      </w:r>
      <w:r>
        <w:rPr>
          <w:rFonts w:ascii="Avenir Book" w:hAnsi="Avenir Book"/>
          <w:sz w:val="18"/>
          <w:szCs w:val="18"/>
          <w:rtl w:val="0"/>
          <w:lang w:val="en-US"/>
        </w:rPr>
        <w:t>resurrection body</w:t>
      </w:r>
      <w:r>
        <w:rPr>
          <w:rFonts w:ascii="Avenir Book" w:hAnsi="Avenir Book" w:hint="default"/>
          <w:sz w:val="18"/>
          <w:szCs w:val="18"/>
          <w:rtl w:val="0"/>
          <w:lang w:val="en-US"/>
        </w:rPr>
        <w:t xml:space="preserve"> — </w:t>
      </w:r>
      <w:r>
        <w:rPr>
          <w:rFonts w:ascii="Avenir Book" w:hAnsi="Avenir Book"/>
          <w:sz w:val="18"/>
          <w:szCs w:val="18"/>
          <w:rtl w:val="0"/>
          <w:lang w:val="en-US"/>
        </w:rPr>
        <w:t xml:space="preserve">and how will our resurrection </w:t>
      </w:r>
      <w:r>
        <w:rPr>
          <w:rFonts w:ascii="Avenir Book" w:hAnsi="Avenir Book"/>
          <w:sz w:val="18"/>
          <w:szCs w:val="18"/>
          <w:rtl w:val="0"/>
          <w:lang w:val="en-US"/>
        </w:rPr>
        <w:t xml:space="preserve">bodies </w:t>
      </w:r>
      <w:r>
        <w:rPr>
          <w:rFonts w:ascii="Avenir Book" w:hAnsi="Avenir Book" w:hint="default"/>
          <w:sz w:val="18"/>
          <w:szCs w:val="18"/>
          <w:rtl w:val="0"/>
          <w:lang w:val="en-US"/>
        </w:rPr>
        <w:t xml:space="preserve">— </w:t>
      </w:r>
      <w:r>
        <w:rPr>
          <w:rFonts w:ascii="Avenir Book" w:hAnsi="Avenir Book"/>
          <w:sz w:val="18"/>
          <w:szCs w:val="18"/>
          <w:rtl w:val="0"/>
          <w:lang w:val="en-US"/>
        </w:rPr>
        <w:t>be</w:t>
      </w:r>
      <w:r>
        <w:rPr>
          <w:rFonts w:ascii="Avenir Book" w:hAnsi="Avenir Book"/>
          <w:sz w:val="18"/>
          <w:szCs w:val="18"/>
          <w:rtl w:val="0"/>
          <w:lang w:val="en-US"/>
        </w:rPr>
        <w:t xml:space="preserve"> different from the </w:t>
      </w:r>
      <w:r>
        <w:rPr>
          <w:rFonts w:ascii="Avenir Book" w:hAnsi="Avenir Book"/>
          <w:sz w:val="18"/>
          <w:szCs w:val="18"/>
          <w:rtl w:val="0"/>
          <w:lang w:val="en-US"/>
        </w:rPr>
        <w:t>bodies</w:t>
      </w:r>
      <w:r>
        <w:rPr>
          <w:rFonts w:ascii="Avenir Book" w:hAnsi="Avenir Book"/>
          <w:sz w:val="18"/>
          <w:szCs w:val="18"/>
          <w:rtl w:val="0"/>
          <w:lang w:val="en-US"/>
        </w:rPr>
        <w:t xml:space="preserve"> we have today? How will they be similar? Why is that encouraging? See 1 Corinthians 15:35-44</w:t>
      </w:r>
      <w:r>
        <w:rPr>
          <w:rFonts w:ascii="Avenir Book" w:hAnsi="Avenir Book"/>
          <w:sz w:val="18"/>
          <w:szCs w:val="18"/>
          <w:rtl w:val="0"/>
          <w:lang w:val="en-US"/>
        </w:rPr>
        <w:t>,</w:t>
      </w:r>
      <w:r>
        <w:rPr>
          <w:rFonts w:ascii="Avenir Book" w:hAnsi="Avenir Book"/>
          <w:sz w:val="18"/>
          <w:szCs w:val="18"/>
          <w:rtl w:val="0"/>
          <w:lang w:val="en-US"/>
        </w:rPr>
        <w:t xml:space="preserve"> Luke 24:36-42</w:t>
      </w:r>
      <w:r>
        <w:rPr>
          <w:rFonts w:ascii="Avenir Book" w:hAnsi="Avenir Book"/>
          <w:sz w:val="18"/>
          <w:szCs w:val="18"/>
          <w:rtl w:val="0"/>
          <w:lang w:val="en-US"/>
        </w:rPr>
        <w:t>, Philippians 3:21, 1 Corinthians 15:50, and John 20:27.</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The angels instructed the women to go and tell </w:t>
      </w:r>
      <w:r>
        <w:rPr>
          <w:rFonts w:ascii="Avenir Book" w:hAnsi="Avenir Book"/>
          <w:sz w:val="18"/>
          <w:szCs w:val="18"/>
          <w:rtl w:val="0"/>
          <w:lang w:val="en-US"/>
        </w:rPr>
        <w:t>the</w:t>
      </w:r>
      <w:r>
        <w:rPr>
          <w:rFonts w:ascii="Avenir Book" w:hAnsi="Avenir Book"/>
          <w:sz w:val="18"/>
          <w:szCs w:val="18"/>
          <w:rtl w:val="0"/>
          <w:lang w:val="en-US"/>
        </w:rPr>
        <w:t xml:space="preserve"> disciples that Jesus rose from the dead. It wasn</w:t>
      </w:r>
      <w:r>
        <w:rPr>
          <w:rFonts w:ascii="Avenir Book" w:hAnsi="Avenir Book" w:hint="default"/>
          <w:sz w:val="18"/>
          <w:szCs w:val="18"/>
          <w:rtl w:val="0"/>
          <w:lang w:val="en-US"/>
        </w:rPr>
        <w:t>’</w:t>
      </w:r>
      <w:r>
        <w:rPr>
          <w:rFonts w:ascii="Avenir Book" w:hAnsi="Avenir Book"/>
          <w:sz w:val="18"/>
          <w:szCs w:val="18"/>
          <w:rtl w:val="0"/>
          <w:lang w:val="en-US"/>
        </w:rPr>
        <w:t>t their job to convince others that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resurrection was true. It was their job to tell others </w:t>
      </w:r>
      <w:r>
        <w:rPr>
          <w:rFonts w:ascii="Avenir Book" w:hAnsi="Avenir Book"/>
          <w:sz w:val="18"/>
          <w:szCs w:val="18"/>
          <w:rtl w:val="0"/>
          <w:lang w:val="en-US"/>
        </w:rPr>
        <w:t xml:space="preserve">that </w:t>
      </w:r>
      <w:r>
        <w:rPr>
          <w:rFonts w:ascii="Avenir Book" w:hAnsi="Avenir Book"/>
          <w:sz w:val="18"/>
          <w:szCs w:val="18"/>
          <w:rtl w:val="0"/>
          <w:lang w:val="en-US"/>
        </w:rPr>
        <w:t xml:space="preserve">the resurrection was true. Why is it important to know </w:t>
      </w:r>
      <w:r>
        <w:rPr>
          <w:rFonts w:ascii="Avenir Book" w:hAnsi="Avenir Book"/>
          <w:sz w:val="18"/>
          <w:szCs w:val="18"/>
          <w:rtl w:val="0"/>
          <w:lang w:val="en-US"/>
        </w:rPr>
        <w:t xml:space="preserve">that </w:t>
      </w:r>
      <w:r>
        <w:rPr>
          <w:rFonts w:ascii="Avenir Book" w:hAnsi="Avenir Book"/>
          <w:sz w:val="18"/>
          <w:szCs w:val="18"/>
          <w:rtl w:val="0"/>
          <w:lang w:val="en-US"/>
        </w:rPr>
        <w:t xml:space="preserve">our job is telling </w:t>
      </w:r>
      <w:r>
        <w:rPr>
          <w:rFonts w:ascii="Avenir Book" w:hAnsi="Avenir Book"/>
          <w:sz w:val="18"/>
          <w:szCs w:val="18"/>
          <w:rtl w:val="0"/>
          <w:lang w:val="en-US"/>
        </w:rPr>
        <w:t>people of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resurrection </w:t>
      </w:r>
      <w:r>
        <w:rPr>
          <w:rFonts w:ascii="Avenir Book" w:hAnsi="Avenir Book"/>
          <w:sz w:val="18"/>
          <w:szCs w:val="18"/>
          <w:rtl w:val="0"/>
          <w:lang w:val="en-US"/>
        </w:rPr>
        <w:t>and not convincing</w:t>
      </w:r>
      <w:r>
        <w:rPr>
          <w:rFonts w:ascii="Avenir Book" w:hAnsi="Avenir Book"/>
          <w:sz w:val="18"/>
          <w:szCs w:val="18"/>
          <w:rtl w:val="0"/>
          <w:lang w:val="en-US"/>
        </w:rPr>
        <w:t xml:space="preserve"> people of its truth</w:t>
      </w:r>
      <w:r>
        <w:rPr>
          <w:rFonts w:ascii="Avenir Book" w:hAnsi="Avenir Book"/>
          <w:sz w:val="18"/>
          <w:szCs w:val="18"/>
          <w:rtl w:val="0"/>
          <w:lang w:val="en-US"/>
        </w:rPr>
        <w:t xml:space="preserve">? </w:t>
      </w:r>
      <w:r>
        <w:rPr>
          <w:rFonts w:ascii="Avenir Book" w:hAnsi="Avenir Book"/>
          <w:sz w:val="18"/>
          <w:szCs w:val="18"/>
          <w:rtl w:val="0"/>
          <w:lang w:val="en-US"/>
        </w:rPr>
        <w:t>H</w:t>
      </w:r>
      <w:r>
        <w:rPr>
          <w:rFonts w:ascii="Avenir Book" w:hAnsi="Avenir Book"/>
          <w:sz w:val="18"/>
          <w:szCs w:val="18"/>
          <w:rtl w:val="0"/>
          <w:lang w:val="en-US"/>
        </w:rPr>
        <w:t>ow did Jesus convince people that he was alive</w:t>
      </w:r>
      <w:r>
        <w:rPr>
          <w:rFonts w:ascii="Avenir Book" w:hAnsi="Avenir Book"/>
          <w:sz w:val="18"/>
          <w:szCs w:val="18"/>
          <w:rtl w:val="0"/>
          <w:lang w:val="en-US"/>
        </w:rPr>
        <w:t xml:space="preserve"> in the Bible</w:t>
      </w:r>
      <w:r>
        <w:rPr>
          <w:rFonts w:ascii="Avenir Book" w:hAnsi="Avenir Book"/>
          <w:sz w:val="18"/>
          <w:szCs w:val="18"/>
          <w:rtl w:val="0"/>
          <w:lang w:val="en-US"/>
        </w:rPr>
        <w:t xml:space="preserve">? How does Jesus convince people </w:t>
      </w:r>
      <w:r>
        <w:rPr>
          <w:rFonts w:ascii="Avenir Book" w:hAnsi="Avenir Book"/>
          <w:sz w:val="18"/>
          <w:szCs w:val="18"/>
          <w:rtl w:val="0"/>
          <w:lang w:val="en-US"/>
        </w:rPr>
        <w:t>H</w:t>
      </w:r>
      <w:r>
        <w:rPr>
          <w:rFonts w:ascii="Avenir Book" w:hAnsi="Avenir Book"/>
          <w:sz w:val="18"/>
          <w:szCs w:val="18"/>
          <w:rtl w:val="0"/>
          <w:lang w:val="en-US"/>
        </w:rPr>
        <w:t>e is alive today?</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We finished the Gospel of Mark</w:t>
      </w:r>
      <w:r>
        <w:rPr>
          <w:rFonts w:ascii="Avenir Book" w:hAnsi="Avenir Book"/>
          <w:sz w:val="18"/>
          <w:szCs w:val="18"/>
          <w:rtl w:val="0"/>
          <w:lang w:val="en-US"/>
        </w:rPr>
        <w:t>!</w:t>
      </w:r>
      <w:r>
        <w:rPr>
          <w:rFonts w:ascii="Avenir Book" w:hAnsi="Avenir Book"/>
          <w:sz w:val="18"/>
          <w:szCs w:val="18"/>
          <w:rtl w:val="0"/>
          <w:lang w:val="en-US"/>
        </w:rPr>
        <w:t xml:space="preserve"> What was your favorite part of the book?</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