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Jude 3-4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Spiritual Terrorists</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61312"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August 29,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Structure Of The Letter </w:t>
      </w:r>
    </w:p>
    <w:p>
      <w:pPr>
        <w:pStyle w:val="Default"/>
        <w:numPr>
          <w:ilvl w:val="0"/>
          <w:numId w:val="4"/>
        </w:numPr>
        <w:spacing w:after="120"/>
        <w:jc w:val="left"/>
        <w:rPr>
          <w:rFonts w:ascii="Avenir Book Oblique" w:hAnsi="Avenir Book Oblique"/>
          <w:sz w:val="20"/>
          <w:szCs w:val="20"/>
          <w:lang w:val="en-US"/>
        </w:rPr>
      </w:pPr>
      <w:r>
        <w:rPr>
          <w:rFonts w:ascii="Avenir Book Oblique" w:hAnsi="Avenir Book Oblique"/>
          <w:sz w:val="20"/>
          <w:szCs w:val="20"/>
          <w:rtl w:val="0"/>
          <w:lang w:val="en-US"/>
        </w:rPr>
        <w:t>v.4 - The Reason For The Letter (Apostates Slipped Into The Church)</w:t>
      </w:r>
    </w:p>
    <w:p>
      <w:pPr>
        <w:pStyle w:val="Default"/>
        <w:numPr>
          <w:ilvl w:val="0"/>
          <w:numId w:val="4"/>
        </w:numPr>
        <w:spacing w:after="120"/>
        <w:jc w:val="left"/>
        <w:rPr>
          <w:rFonts w:ascii="Avenir Book Oblique" w:hAnsi="Avenir Book Oblique"/>
          <w:sz w:val="20"/>
          <w:szCs w:val="20"/>
          <w:lang w:val="en-US"/>
        </w:rPr>
      </w:pPr>
      <w:r>
        <w:rPr>
          <w:rFonts w:ascii="Avenir Book Oblique" w:hAnsi="Avenir Book Oblique"/>
          <w:sz w:val="20"/>
          <w:szCs w:val="20"/>
          <w:rtl w:val="0"/>
          <w:lang w:val="en-US"/>
        </w:rPr>
        <w:t>v.3 - The Objective Of The Letter (We Must Contend For The Faith)</w:t>
      </w:r>
    </w:p>
    <w:p>
      <w:pPr>
        <w:pStyle w:val="Default"/>
        <w:numPr>
          <w:ilvl w:val="0"/>
          <w:numId w:val="4"/>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v.5-16 - The Persuasion Of The Letter From Examples In History </w:t>
      </w:r>
    </w:p>
    <w:p>
      <w:pPr>
        <w:pStyle w:val="Default"/>
        <w:numPr>
          <w:ilvl w:val="0"/>
          <w:numId w:val="4"/>
        </w:numPr>
        <w:spacing w:after="240"/>
        <w:jc w:val="left"/>
        <w:rPr>
          <w:rFonts w:ascii="Avenir Book Oblique" w:hAnsi="Avenir Book Oblique"/>
          <w:sz w:val="20"/>
          <w:szCs w:val="20"/>
          <w:lang w:val="en-US"/>
        </w:rPr>
      </w:pPr>
      <w:r>
        <w:rPr>
          <w:rFonts w:ascii="Avenir Book Oblique" w:hAnsi="Avenir Book Oblique"/>
          <w:sz w:val="20"/>
          <w:szCs w:val="20"/>
          <w:rtl w:val="0"/>
          <w:lang w:val="en-US"/>
        </w:rPr>
        <w:t>v.17-23 - The Action Of The Letter, How To Contend For The Faith</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Theme</w:t>
      </w:r>
      <w:r>
        <w:rPr>
          <w:rFonts w:ascii="Avenir Heavy" w:hAnsi="Avenir Heavy"/>
          <w:sz w:val="28"/>
          <w:szCs w:val="28"/>
          <w:rtl w:val="0"/>
          <w:lang w:val="en-US"/>
        </w:rPr>
        <w:t xml:space="preserve"> Of The Letter</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 Timothy, guard the deposit entrusted to you</w:t>
      </w:r>
      <w:r>
        <w:rPr>
          <w:rFonts w:ascii="Avenir Book Oblique" w:hAnsi="Avenir Book Oblique"/>
          <w:sz w:val="20"/>
          <w:szCs w:val="20"/>
          <w:rtl w:val="0"/>
          <w:lang w:val="en-US"/>
        </w:rPr>
        <w:t xml:space="preserve">. Avoid the irreverent babble and contradictions of what is falsely called </w:t>
      </w:r>
      <w:r>
        <w:rPr>
          <w:rFonts w:ascii="Avenir Book Oblique" w:hAnsi="Avenir Book Oblique" w:hint="default"/>
          <w:sz w:val="20"/>
          <w:szCs w:val="20"/>
          <w:rtl w:val="0"/>
          <w:lang w:val="en-US"/>
        </w:rPr>
        <w:t>“</w:t>
      </w:r>
      <w:r>
        <w:rPr>
          <w:rFonts w:ascii="Avenir Book Oblique" w:hAnsi="Avenir Book Oblique"/>
          <w:sz w:val="20"/>
          <w:szCs w:val="20"/>
          <w:rtl w:val="0"/>
          <w:lang w:val="en-US"/>
        </w:rPr>
        <w:t>knowledge,</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Timothy 6:20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By the Holy Spirit who dwells within us, </w:t>
      </w:r>
      <w:r>
        <w:rPr>
          <w:rFonts w:ascii="Avenir Book Oblique" w:hAnsi="Avenir Book Oblique"/>
          <w:sz w:val="20"/>
          <w:szCs w:val="20"/>
          <w:u w:val="single"/>
          <w:rtl w:val="0"/>
          <w:lang w:val="en-US"/>
        </w:rPr>
        <w:t>guard the good deposit entrusted to you</w:t>
      </w:r>
      <w:r>
        <w:rPr>
          <w:rFonts w:ascii="Avenir Book Oblique" w:hAnsi="Avenir Book Oblique"/>
          <w:sz w:val="20"/>
          <w:szCs w:val="20"/>
          <w:rtl w:val="0"/>
          <w:lang w:val="en-US"/>
        </w:rPr>
        <w:t>. 2 Timothy 1:14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what you have heard from me in the presence of many witnesses entrust to faithful men, who will be able to teach others also</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2:2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if I delay, you may know how one ought to behave in the household of God, </w:t>
      </w:r>
      <w:r>
        <w:rPr>
          <w:rFonts w:ascii="Avenir Book Oblique" w:hAnsi="Avenir Book Oblique"/>
          <w:sz w:val="20"/>
          <w:szCs w:val="20"/>
          <w:u w:val="single"/>
          <w:rtl w:val="0"/>
          <w:lang w:val="en-US"/>
        </w:rPr>
        <w:t>which is the church of the living God, a pillar and buttress of the truth</w:t>
      </w:r>
      <w:r>
        <w:rPr>
          <w:rFonts w:ascii="Avenir Book Oblique" w:hAnsi="Avenir Book Oblique"/>
          <w:sz w:val="20"/>
          <w:szCs w:val="20"/>
          <w:rtl w:val="0"/>
          <w:lang w:val="en-US"/>
        </w:rPr>
        <w:t>. 1 Timothy 3:15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certain people have crept in unnoticed</w:t>
      </w:r>
      <w:r>
        <w:rPr>
          <w:rFonts w:ascii="Avenir Book Oblique" w:hAnsi="Avenir Book Oblique" w:hint="default"/>
          <w:sz w:val="20"/>
          <w:szCs w:val="20"/>
          <w:rtl w:val="0"/>
          <w:lang w:val="en-US"/>
        </w:rPr>
        <w:t>…</w:t>
      </w:r>
      <w:r>
        <w:rPr>
          <w:rFonts w:ascii="Avenir Book Oblique" w:hAnsi="Avenir Book Oblique"/>
          <w:sz w:val="20"/>
          <w:szCs w:val="20"/>
          <w:rtl w:val="0"/>
          <w:lang w:val="en-US"/>
        </w:rPr>
        <w:t>. Jude 4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These are hidden reefs at your love feasts, as they feast with you without fear</w:t>
      </w:r>
      <w:r>
        <w:rPr>
          <w:rFonts w:ascii="Avenir Book Oblique" w:hAnsi="Avenir Book Oblique"/>
          <w:sz w:val="20"/>
          <w:szCs w:val="20"/>
          <w:rtl w:val="0"/>
          <w:lang w:val="en-US"/>
        </w:rPr>
        <w:t xml:space="preserve">,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12 (ESV)</w:t>
      </w:r>
    </w:p>
    <w:p>
      <w:pPr>
        <w:pStyle w:val="Default"/>
        <w:numPr>
          <w:ilvl w:val="0"/>
          <w:numId w:val="6"/>
        </w:numPr>
        <w:spacing w:after="240"/>
        <w:jc w:val="left"/>
        <w:rPr>
          <w:rFonts w:ascii="Avenir Heavy" w:hAnsi="Avenir Heavy"/>
          <w:sz w:val="20"/>
          <w:szCs w:val="20"/>
          <w:lang w:val="en-US"/>
        </w:rPr>
      </w:pPr>
      <w:r>
        <w:rPr>
          <w:rFonts w:ascii="Avenir Heavy" w:hAnsi="Avenir Heavy"/>
          <w:sz w:val="20"/>
          <w:szCs w:val="20"/>
          <w:rtl w:val="0"/>
          <w:lang w:val="en-US"/>
        </w:rPr>
        <w:t xml:space="preserve">We share a common </w:t>
      </w:r>
      <w:r>
        <w:rPr>
          <w:rFonts w:ascii="Avenir Heavy" w:hAnsi="Avenir Heavy"/>
          <w:sz w:val="20"/>
          <w:szCs w:val="20"/>
          <w:u w:val="single"/>
          <w:rtl w:val="0"/>
          <w:lang w:val="en-US"/>
        </w:rPr>
        <w:t>salvation</w:t>
      </w:r>
      <w:r>
        <w:rPr>
          <w:rFonts w:ascii="Avenir Heavy" w:hAnsi="Avenir Heavy"/>
          <w:sz w:val="20"/>
          <w:szCs w:val="20"/>
          <w:rtl w:val="0"/>
          <w:lang w:val="en-US"/>
        </w:rPr>
        <w:t xml:space="preserve"> from God</w:t>
      </w:r>
      <w:r>
        <w:rPr>
          <w:rFonts w:ascii="Avenir Heavy" w:hAnsi="Avenir Heavy" w:hint="default"/>
          <w:sz w:val="20"/>
          <w:szCs w:val="20"/>
          <w:rtl w:val="0"/>
          <w:lang w:val="en-US"/>
        </w:rPr>
        <w:t>’</w:t>
      </w:r>
      <w:r>
        <w:rPr>
          <w:rFonts w:ascii="Avenir Heavy" w:hAnsi="Avenir Heavy"/>
          <w:sz w:val="20"/>
          <w:szCs w:val="20"/>
          <w:rtl w:val="0"/>
          <w:lang w:val="en-US"/>
        </w:rPr>
        <w:t>s judgement.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Beloved, although I</w:t>
      </w:r>
      <w:r>
        <w:rPr>
          <w:rFonts w:ascii="Avenir Book Oblique" w:hAnsi="Avenir Book Oblique"/>
          <w:sz w:val="20"/>
          <w:szCs w:val="20"/>
          <w:u w:val="single"/>
          <w:rtl w:val="0"/>
          <w:lang w:val="en-US"/>
        </w:rPr>
        <w:t xml:space="preserve"> was very eager to write to you about our common salvation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3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 angels who did not stay within their own position of authority, but left their proper dwelling, he has kept in eternal chains</w:t>
      </w:r>
      <w:r>
        <w:rPr>
          <w:rFonts w:ascii="Avenir Book Oblique" w:hAnsi="Avenir Book Oblique"/>
          <w:sz w:val="20"/>
          <w:szCs w:val="20"/>
          <w:u w:val="single"/>
          <w:rtl w:val="0"/>
          <w:lang w:val="en-US"/>
        </w:rPr>
        <w:t xml:space="preserve"> under gloomy darkness until the judgment of the great day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6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just as Sodom and Gomorrah and the surrounding cities, which likewise indulged in sexual immorality and pursued unnatural desire, serve as an example</w:t>
      </w:r>
      <w:r>
        <w:rPr>
          <w:rFonts w:ascii="Avenir Book Oblique" w:hAnsi="Avenir Book Oblique"/>
          <w:sz w:val="20"/>
          <w:szCs w:val="20"/>
          <w:u w:val="single"/>
          <w:rtl w:val="0"/>
          <w:lang w:val="en-US"/>
        </w:rPr>
        <w:t xml:space="preserve"> by undergoing a punishment of eternal fire</w:t>
      </w:r>
      <w:r>
        <w:rPr>
          <w:rFonts w:ascii="Avenir Book Oblique" w:hAnsi="Avenir Book Oblique"/>
          <w:sz w:val="20"/>
          <w:szCs w:val="20"/>
          <w:rtl w:val="0"/>
          <w:lang w:val="en-US"/>
        </w:rPr>
        <w:t>. Jude 7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wild waves of the sea, casting up the foam of their own shame; wandering stars, f</w:t>
      </w:r>
      <w:r>
        <w:rPr>
          <w:rFonts w:ascii="Avenir Book Oblique" w:hAnsi="Avenir Book Oblique"/>
          <w:sz w:val="20"/>
          <w:szCs w:val="20"/>
          <w:u w:val="single"/>
          <w:rtl w:val="0"/>
          <w:lang w:val="en-US"/>
        </w:rPr>
        <w:t>or whom the gloom of utter darkness has been reserved forever</w:t>
      </w:r>
      <w:r>
        <w:rPr>
          <w:rFonts w:ascii="Avenir Book Oblique" w:hAnsi="Avenir Book Oblique"/>
          <w:sz w:val="20"/>
          <w:szCs w:val="20"/>
          <w:rtl w:val="0"/>
          <w:lang w:val="en-US"/>
        </w:rPr>
        <w:t>. Jude 13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save others by snatching them out of the fire</w:t>
      </w:r>
      <w:r>
        <w:rPr>
          <w:rFonts w:ascii="Avenir Book Oblique" w:hAnsi="Avenir Book Oblique"/>
          <w:sz w:val="20"/>
          <w:szCs w:val="20"/>
          <w:rtl w:val="0"/>
          <w:lang w:val="en-US"/>
        </w:rPr>
        <w:t>; to others show mercy with fear, hating even the garment stained by the flesh. Jude 23 (ESV)</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We must fight for the faith delivered </w:t>
      </w:r>
      <w:r>
        <w:rPr>
          <w:rFonts w:ascii="Avenir Heavy" w:hAnsi="Avenir Heavy"/>
          <w:sz w:val="20"/>
          <w:szCs w:val="20"/>
          <w:u w:val="single"/>
          <w:rtl w:val="0"/>
          <w:lang w:val="en-US"/>
        </w:rPr>
        <w:t>once</w:t>
      </w:r>
      <w:r>
        <w:rPr>
          <w:rFonts w:ascii="Avenir Heavy" w:hAnsi="Avenir Heavy"/>
          <w:sz w:val="20"/>
          <w:szCs w:val="20"/>
          <w:rtl w:val="0"/>
          <w:lang w:val="en-US"/>
        </w:rPr>
        <w:t xml:space="preserve"> for all.</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Now I would remind you, brothers, of the gospel I preached to you, which you received, in which you stand, and by which you are being saved, if you hold fast to the word I preached to you</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unless you believed in vain. For I delivered to you as of first importance what I also received</w:t>
      </w:r>
      <w:r>
        <w:rPr>
          <w:rFonts w:ascii="Avenir Book Oblique" w:hAnsi="Avenir Book Oblique"/>
          <w:sz w:val="20"/>
          <w:szCs w:val="20"/>
          <w:rtl w:val="0"/>
          <w:lang w:val="en-US"/>
        </w:rPr>
        <w:t>: that Christ died for our sins in accordance with the Scriptures, that he was buried, that he was raised on the third day in accordance with the Scriptures, 1 Corinthians 15:1</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240"/>
        <w:ind w:left="936" w:firstLine="0"/>
        <w:jc w:val="left"/>
        <w:rPr>
          <w:rFonts w:ascii="Avenir Book" w:cs="Avenir Book" w:hAnsi="Avenir Book" w:eastAsia="Avenir Book"/>
          <w:sz w:val="20"/>
          <w:szCs w:val="20"/>
          <w:lang w:val="en-US"/>
        </w:rPr>
      </w:pPr>
      <w:r>
        <w:rPr>
          <w:rFonts w:ascii="Avenir Book" w:hAnsi="Avenir Book"/>
          <w:sz w:val="20"/>
          <w:szCs w:val="20"/>
          <w:rtl w:val="0"/>
          <w:lang w:val="en-US"/>
        </w:rPr>
        <w:t>God continues to reveal guidance and commandments to help his faithful followers avoid the difficulties of the world and build His Kingdom on earth</w:t>
      </w:r>
      <w:r>
        <w:rPr>
          <w:rFonts w:ascii="Avenir Book" w:hAnsi="Avenir Book" w:hint="default"/>
          <w:sz w:val="20"/>
          <w:szCs w:val="20"/>
          <w:rtl w:val="0"/>
          <w:lang w:val="en-US"/>
        </w:rPr>
        <w:t>…</w:t>
      </w:r>
      <w:r>
        <w:rPr>
          <w:rFonts w:ascii="Avenir Book" w:hAnsi="Avenir Book"/>
          <w:sz w:val="20"/>
          <w:szCs w:val="20"/>
          <w:rtl w:val="0"/>
          <w:lang w:val="en-US"/>
        </w:rPr>
        <w:t>.The Mormon Church has an "open canon of scripture.</w:t>
      </w:r>
      <w:r>
        <w:rPr>
          <w:rFonts w:ascii="Avenir Book" w:hAnsi="Avenir Book" w:hint="default"/>
          <w:sz w:val="20"/>
          <w:szCs w:val="20"/>
          <w:rtl w:val="0"/>
          <w:lang w:val="en-US"/>
        </w:rPr>
        <w:t xml:space="preserve">” </w:t>
      </w:r>
      <w:r>
        <w:rPr>
          <w:rFonts w:ascii="Avenir Book" w:hAnsi="Avenir Book"/>
          <w:sz w:val="20"/>
          <w:szCs w:val="20"/>
          <w:rtl w:val="0"/>
          <w:lang w:val="en-US"/>
        </w:rPr>
        <w:t>www.mormonwiki.com/Revelation</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Reason</w:t>
      </w:r>
      <w:r>
        <w:rPr>
          <w:rFonts w:ascii="Avenir Heavy" w:hAnsi="Avenir Heavy"/>
          <w:sz w:val="28"/>
          <w:szCs w:val="28"/>
          <w:rtl w:val="0"/>
          <w:lang w:val="en-US"/>
        </w:rPr>
        <w:t xml:space="preserve"> For The Letter</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certain people have crept in unnoticed who long ago were designated for this condemnation, ungodly people, who pervert the grace of our God into sensuality and deny our only Master and Lord, Jesus Christ. Jude 4 (ESV)</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 xml:space="preserve">Apostasy </w:t>
      </w:r>
      <w:r>
        <w:rPr>
          <w:rFonts w:ascii="Avenir Heavy" w:hAnsi="Avenir Heavy"/>
          <w:sz w:val="20"/>
          <w:szCs w:val="20"/>
          <w:u w:val="single"/>
          <w:rtl w:val="0"/>
          <w:lang w:val="en-US"/>
        </w:rPr>
        <w:t>penetrates</w:t>
      </w:r>
      <w:r>
        <w:rPr>
          <w:rFonts w:ascii="Avenir Heavy" w:hAnsi="Avenir Heavy"/>
          <w:sz w:val="20"/>
          <w:szCs w:val="20"/>
          <w:rtl w:val="0"/>
          <w:lang w:val="en-US"/>
        </w:rPr>
        <w:t xml:space="preserve"> the church.</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certain people have crept in unnoticed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4 (ESV)</w:t>
      </w:r>
    </w:p>
    <w:p>
      <w:pPr>
        <w:pStyle w:val="Default"/>
        <w:spacing w:after="20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false prophets a</w:t>
      </w:r>
      <w: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page">
                  <wp:posOffset>1868496</wp:posOffset>
                </wp:positionH>
                <wp:positionV relativeFrom="page">
                  <wp:posOffset>4228333</wp:posOffset>
                </wp:positionV>
                <wp:extent cx="3611880" cy="344528"/>
                <wp:effectExtent l="0" t="0" r="0" b="0"/>
                <wp:wrapNone/>
                <wp:docPr id="1073741826" name="officeArt object" descr="October 22 - Colossians 1:15-23 - Big Jesus…"/>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332.9pt;width:284.4pt;height:27.1pt;z-index:251659264;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1566786</wp:posOffset>
                </wp:positionH>
                <wp:positionV relativeFrom="page">
                  <wp:posOffset>2056007</wp:posOffset>
                </wp:positionV>
                <wp:extent cx="4215301" cy="0"/>
                <wp:effectExtent l="0" t="0" r="0" b="0"/>
                <wp:wrapTopAndBottom distT="152400" distB="152400"/>
                <wp:docPr id="1073741827" name="officeArt object" descr="Line"/>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161.9pt;width:331.9pt;height:0.0pt;z-index:2516602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mc:AlternateContent>
          <mc:Choice Requires="wps">
            <w:drawing xmlns:a="http://schemas.openxmlformats.org/drawingml/2006/main">
              <wp:anchor distT="57150" distB="57150" distL="57150" distR="57150" simplePos="0" relativeHeight="251663360" behindDoc="0" locked="0" layoutInCell="1" allowOverlap="1">
                <wp:simplePos x="0" y="0"/>
                <wp:positionH relativeFrom="page">
                  <wp:posOffset>1868496</wp:posOffset>
                </wp:positionH>
                <wp:positionV relativeFrom="page">
                  <wp:posOffset>1721155</wp:posOffset>
                </wp:positionV>
                <wp:extent cx="3611880" cy="344528"/>
                <wp:effectExtent l="0" t="0" r="0" b="0"/>
                <wp:wrapNone/>
                <wp:docPr id="1073741828" name="officeArt object" descr="October 22 - Colossians 1:15-23 - Big Jesus…"/>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a:extLst>
                          <a:ext uri="{C572A759-6A51-4108-AA02-DFA0A04FC94B}">
                            <ma14:wrappingTextBoxFlag xmlns:ma14="http://schemas.microsoft.com/office/mac/drawingml/2011/main" val="1"/>
                          </a:ext>
                        </a:ex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8" type="#_x0000_t202" style="visibility:visible;position:absolute;margin-left:147.1pt;margin-top:135.5pt;width:284.4pt;height:27.1pt;z-index:251663360;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1566786</wp:posOffset>
                </wp:positionH>
                <wp:positionV relativeFrom="page">
                  <wp:posOffset>1738507</wp:posOffset>
                </wp:positionV>
                <wp:extent cx="4215301" cy="0"/>
                <wp:effectExtent l="0" t="0" r="0" b="0"/>
                <wp:wrapTopAndBottom distT="152400" distB="152400"/>
                <wp:docPr id="1073741829" name="officeArt object" descr="Line"/>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9" style="visibility:visible;position:absolute;margin-left:123.4pt;margin-top:136.9pt;width:331.9pt;height:0.0pt;z-index:25166438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rtl w:val="0"/>
          <w:lang w:val="en-US"/>
        </w:rPr>
        <w:t xml:space="preserve">lso arose among the people, </w:t>
      </w:r>
      <w:r>
        <w:rPr>
          <w:rFonts w:ascii="Avenir Book Oblique" w:hAnsi="Avenir Book Oblique"/>
          <w:sz w:val="20"/>
          <w:szCs w:val="20"/>
          <w:u w:val="single"/>
          <w:rtl w:val="0"/>
          <w:lang w:val="en-US"/>
        </w:rPr>
        <w:t>just as there will be false teachers among you, who will secretly bring in destructive heresies, even denying the Master who bought them, bringing upon themselves swift destruction</w:t>
      </w:r>
      <w:r>
        <w:rPr>
          <w:rFonts w:ascii="Avenir Book Oblique" w:hAnsi="Avenir Book Oblique"/>
          <w:sz w:val="20"/>
          <w:szCs w:val="20"/>
          <w:rtl w:val="0"/>
          <w:lang w:val="en-US"/>
        </w:rPr>
        <w:t>. 2 Peter 2:1 (ESV)</w:t>
      </w:r>
    </w:p>
    <w:p>
      <w:pPr>
        <w:pStyle w:val="Default"/>
        <w:spacing w:after="20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Beware of false prophets, who come to you in sheep</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clothing but inwardly are ravenous wolves. You will recognize them by their fruits</w:t>
      </w:r>
      <w:r>
        <w:rPr>
          <w:rFonts w:ascii="Avenir Book Oblique" w:hAnsi="Avenir Book Oblique"/>
          <w:sz w:val="20"/>
          <w:szCs w:val="20"/>
          <w:rtl w:val="0"/>
          <w:lang w:val="en-US"/>
        </w:rPr>
        <w:t>. Are grapes gathered from thorn bushes, or figs from thistles? Matthew 7:15</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20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know that after my departure fierce wolves will come in among you, not sparing the flock; and </w:t>
      </w:r>
      <w:r>
        <w:rPr>
          <w:rFonts w:ascii="Avenir Book Oblique" w:hAnsi="Avenir Book Oblique"/>
          <w:sz w:val="20"/>
          <w:szCs w:val="20"/>
          <w:u w:val="single"/>
          <w:rtl w:val="0"/>
          <w:lang w:val="en-US"/>
        </w:rPr>
        <w:t>from among your own selves will arise men speaking twisted things, to draw away the disciples after them</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Acts 20:29</w:t>
      </w:r>
      <w:r>
        <w:rPr>
          <w:rFonts w:ascii="Avenir Book Oblique" w:hAnsi="Avenir Book Oblique" w:hint="default"/>
          <w:sz w:val="20"/>
          <w:szCs w:val="20"/>
          <w:rtl w:val="0"/>
          <w:lang w:val="en-US"/>
        </w:rPr>
        <w:t>–</w:t>
      </w:r>
      <w:r>
        <w:rPr>
          <w:rFonts w:ascii="Avenir Book Oblique" w:hAnsi="Avenir Book Oblique"/>
          <w:sz w:val="20"/>
          <w:szCs w:val="20"/>
          <w:rtl w:val="0"/>
          <w:lang w:val="en-US"/>
        </w:rPr>
        <w:t>30 (ESV)</w:t>
      </w:r>
    </w:p>
    <w:p>
      <w:pPr>
        <w:pStyle w:val="Default"/>
        <w:spacing w:after="20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If anyone comes to you and does not bring this teaching, do not receive him into your house or give him any greeting, for whoever greets him takes part in his wicked works</w:t>
      </w:r>
      <w:r>
        <w:rPr>
          <w:rFonts w:ascii="Avenir Book Oblique" w:hAnsi="Avenir Book Oblique"/>
          <w:sz w:val="20"/>
          <w:szCs w:val="20"/>
          <w:rtl w:val="0"/>
          <w:lang w:val="en-US"/>
        </w:rPr>
        <w:t>. 2 John 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The condemnation of apostates was </w:t>
      </w:r>
      <w:r>
        <w:rPr>
          <w:rFonts w:ascii="Avenir Heavy" w:hAnsi="Avenir Heavy"/>
          <w:sz w:val="20"/>
          <w:szCs w:val="20"/>
          <w:u w:val="single"/>
          <w:rtl w:val="0"/>
          <w:lang w:val="en-US"/>
        </w:rPr>
        <w:t>predicted</w:t>
      </w:r>
      <w:r>
        <w:rPr>
          <w:rFonts w:ascii="Avenir Heavy" w:hAnsi="Avenir Heavy"/>
          <w:sz w:val="20"/>
          <w:szCs w:val="20"/>
          <w:rtl w:val="0"/>
          <w:lang w:val="en-US"/>
        </w:rPr>
        <w: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who long ago were designated for this condemnation,</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Jude 4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It was also about these that Enoch, the seventh from Adam, prophesied,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Behold, the Lord comes with ten thousands of his holy ones, to execute judgment on all and to convict all the ungodly of all their deeds of ungodliness that they have committed in such an ungodly way, and of all the harsh things that ungodly sinners have spoken against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Their condemnation from long ago is not idle, and their destruction is not asleep. </w:t>
      </w:r>
      <w:r>
        <w:rPr>
          <w:rFonts w:ascii="Avenir Book Oblique" w:hAnsi="Avenir Book Oblique"/>
          <w:sz w:val="20"/>
          <w:szCs w:val="20"/>
          <w:u w:val="single"/>
          <w:rtl w:val="0"/>
          <w:lang w:val="en-US"/>
        </w:rPr>
        <w:t>For if God did not spare angels when they sinned, but cast them into hell and committed them to chains of gloomy darkness to be kept until the judgment; if he did not spare the ancient world, but preserved Noah, a herald of righteousness, with seven others, when he brought a flood upon the world of the ungodly; if by turning the cities of Sodom and Gomorrah to ashes he condemned them to extinction, making them an example of what is going to happen to the ungodly</w:t>
      </w:r>
      <w:r>
        <w:rPr>
          <w:rFonts w:ascii="Avenir Book Oblique" w:hAnsi="Avenir Book Oblique"/>
          <w:sz w:val="20"/>
          <w:szCs w:val="20"/>
          <w:rtl w:val="0"/>
          <w:lang w:val="en-US"/>
        </w:rPr>
        <w:t>; 2 Peter 2:3</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numPr>
          <w:ilvl w:val="0"/>
          <w:numId w:val="6"/>
        </w:numPr>
        <w:spacing w:after="160"/>
        <w:jc w:val="left"/>
        <w:rPr>
          <w:rFonts w:ascii="Avenir Heavy" w:hAnsi="Avenir Heavy"/>
          <w:sz w:val="20"/>
          <w:szCs w:val="20"/>
          <w:lang w:val="en-US"/>
        </w:rPr>
      </w:pPr>
      <w:r>
        <w:rPr>
          <w:rFonts w:ascii="Avenir Heavy" w:hAnsi="Avenir Heavy"/>
          <w:sz w:val="20"/>
          <w:szCs w:val="20"/>
          <w:rtl w:val="0"/>
          <w:lang w:val="en-US"/>
        </w:rPr>
        <w:t xml:space="preserve">Apostates are recognized by their ungodly </w:t>
      </w:r>
      <w:r>
        <w:rPr>
          <w:rFonts w:ascii="Avenir Heavy" w:hAnsi="Avenir Heavy"/>
          <w:sz w:val="20"/>
          <w:szCs w:val="20"/>
          <w:u w:val="single"/>
          <w:rtl w:val="0"/>
          <w:lang w:val="en-US"/>
        </w:rPr>
        <w:t>character</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ungodly people,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4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to execute judgment on all and to convict all the </w:t>
      </w:r>
      <w:r>
        <w:rPr>
          <w:rFonts w:ascii="Avenir Book Oblique" w:hAnsi="Avenir Book Oblique"/>
          <w:sz w:val="20"/>
          <w:szCs w:val="20"/>
          <w:u w:val="single"/>
          <w:rtl w:val="0"/>
          <w:lang w:val="en-US"/>
        </w:rPr>
        <w:t>ungodly</w:t>
      </w:r>
      <w:r>
        <w:rPr>
          <w:rFonts w:ascii="Avenir Book Oblique" w:hAnsi="Avenir Book Oblique"/>
          <w:sz w:val="20"/>
          <w:szCs w:val="20"/>
          <w:rtl w:val="0"/>
          <w:lang w:val="en-US"/>
        </w:rPr>
        <w:t xml:space="preserve"> of all their deeds of </w:t>
      </w:r>
      <w:r>
        <w:rPr>
          <w:rFonts w:ascii="Avenir Book Oblique" w:hAnsi="Avenir Book Oblique"/>
          <w:sz w:val="20"/>
          <w:szCs w:val="20"/>
          <w:u w:val="single"/>
          <w:rtl w:val="0"/>
          <w:lang w:val="en-US"/>
        </w:rPr>
        <w:t>ungodliness</w:t>
      </w:r>
      <w:r>
        <w:rPr>
          <w:rFonts w:ascii="Avenir Book Oblique" w:hAnsi="Avenir Book Oblique"/>
          <w:sz w:val="20"/>
          <w:szCs w:val="20"/>
          <w:rtl w:val="0"/>
          <w:lang w:val="en-US"/>
        </w:rPr>
        <w:t xml:space="preserve"> that they have committed in such an </w:t>
      </w:r>
      <w:r>
        <w:rPr>
          <w:rFonts w:ascii="Avenir Book Oblique" w:hAnsi="Avenir Book Oblique"/>
          <w:sz w:val="20"/>
          <w:szCs w:val="20"/>
          <w:u w:val="single"/>
          <w:rtl w:val="0"/>
          <w:lang w:val="en-US"/>
        </w:rPr>
        <w:t>ungodly</w:t>
      </w:r>
      <w:r>
        <w:rPr>
          <w:rFonts w:ascii="Avenir Book Oblique" w:hAnsi="Avenir Book Oblique"/>
          <w:sz w:val="20"/>
          <w:szCs w:val="20"/>
          <w:rtl w:val="0"/>
          <w:lang w:val="en-US"/>
        </w:rPr>
        <w:t xml:space="preserve"> way, and of all the harsh things that </w:t>
      </w:r>
      <w:r>
        <w:rPr>
          <w:rFonts w:ascii="Avenir Book Oblique" w:hAnsi="Avenir Book Oblique"/>
          <w:sz w:val="20"/>
          <w:szCs w:val="20"/>
          <w:u w:val="single"/>
          <w:rtl w:val="0"/>
          <w:lang w:val="en-US"/>
        </w:rPr>
        <w:t>ungodly</w:t>
      </w:r>
      <w:r>
        <w:rPr>
          <w:rFonts w:ascii="Avenir Book Oblique" w:hAnsi="Avenir Book Oblique"/>
          <w:sz w:val="20"/>
          <w:szCs w:val="20"/>
          <w:rtl w:val="0"/>
          <w:lang w:val="en-US"/>
        </w:rPr>
        <w:t xml:space="preserve"> sinners have spoken against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15 (ESV)</w:t>
      </w:r>
    </w:p>
    <w:p>
      <w:pPr>
        <w:pStyle w:val="Default"/>
        <w:spacing w:after="240"/>
        <w:ind w:left="936" w:firstLine="0"/>
        <w:jc w:val="left"/>
        <w:rPr>
          <w:rFonts w:ascii="Avenir Book Oblique" w:cs="Avenir Book Oblique" w:hAnsi="Avenir Book Oblique" w:eastAsia="Avenir Book Oblique"/>
          <w:sz w:val="20"/>
          <w:szCs w:val="20"/>
          <w:lang w:val="en-US"/>
        </w:rPr>
      </w:pP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Apostates are recognized by their </w:t>
      </w:r>
      <w:r>
        <w:rPr>
          <w:rFonts w:ascii="Avenir Heavy" w:hAnsi="Avenir Heavy"/>
          <w:sz w:val="20"/>
          <w:szCs w:val="20"/>
          <w:u w:val="single"/>
          <w:rtl w:val="0"/>
          <w:lang w:val="en-US"/>
        </w:rPr>
        <w:t>sensual</w:t>
      </w:r>
      <w:r>
        <w:rPr>
          <w:rFonts w:ascii="Avenir Heavy" w:hAnsi="Avenir Heavy"/>
          <w:sz w:val="20"/>
          <w:szCs w:val="20"/>
          <w:rtl w:val="0"/>
          <w:lang w:val="en-US"/>
        </w:rPr>
        <w:t xml:space="preserve"> life.</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who pervert the grace of our God into sensuality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4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What shall we say then? </w:t>
      </w:r>
      <w:r>
        <w:rPr>
          <w:rFonts w:ascii="Avenir Book Oblique" w:hAnsi="Avenir Book Oblique"/>
          <w:sz w:val="20"/>
          <w:szCs w:val="20"/>
          <w:u w:val="single"/>
          <w:rtl w:val="0"/>
          <w:lang w:val="en-US"/>
        </w:rPr>
        <w:t>Are we to continue in sin that grace may abound? By no means! How can we who died to sin still live in it? 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r>
        <w:rPr>
          <w:rFonts w:ascii="Avenir Book Oblique" w:hAnsi="Avenir Book Oblique"/>
          <w:sz w:val="20"/>
          <w:szCs w:val="20"/>
          <w:rtl w:val="0"/>
          <w:lang w:val="en-US"/>
        </w:rPr>
        <w:t>. Romans 6:1</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Apostates are recognized by their denial of Jesus as their </w:t>
      </w:r>
      <w:r>
        <w:rPr>
          <w:rFonts w:ascii="Avenir Heavy" w:hAnsi="Avenir Heavy"/>
          <w:sz w:val="20"/>
          <w:szCs w:val="20"/>
          <w:u w:val="single"/>
          <w:rtl w:val="0"/>
          <w:lang w:val="en-US"/>
        </w:rPr>
        <w:t>master</w:t>
      </w:r>
      <w:r>
        <w:rPr>
          <w:rFonts w:ascii="Avenir Heavy" w:hAnsi="Avenir Heavy"/>
          <w:sz w:val="20"/>
          <w:szCs w:val="20"/>
          <w:rtl w:val="0"/>
          <w:lang w:val="en-US"/>
        </w:rPr>
        <w:t>.</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deny our </w:t>
      </w:r>
      <w:r>
        <w:rPr>
          <w:rFonts w:ascii="Avenir Book Oblique" w:hAnsi="Avenir Book Oblique"/>
          <w:sz w:val="20"/>
          <w:szCs w:val="20"/>
          <w:u w:val="single"/>
          <w:rtl w:val="0"/>
          <w:lang w:val="en-US"/>
        </w:rPr>
        <w:t>only Master and Lord</w:t>
      </w:r>
      <w:r>
        <w:rPr>
          <w:rFonts w:ascii="Avenir Book Oblique" w:hAnsi="Avenir Book Oblique"/>
          <w:sz w:val="20"/>
          <w:szCs w:val="20"/>
          <w:rtl w:val="0"/>
          <w:lang w:val="en-US"/>
        </w:rPr>
        <w:t>, Jesus Christ. Jude 4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unto you is born this day in the city of David a </w:t>
      </w:r>
      <w:r>
        <w:rPr>
          <w:rFonts w:ascii="Avenir Book Oblique" w:hAnsi="Avenir Book Oblique"/>
          <w:sz w:val="20"/>
          <w:szCs w:val="20"/>
          <w:u w:val="single"/>
          <w:rtl w:val="0"/>
          <w:lang w:val="en-US"/>
        </w:rPr>
        <w:t>Savior</w:t>
      </w:r>
      <w:r>
        <w:rPr>
          <w:rFonts w:ascii="Avenir Book Oblique" w:hAnsi="Avenir Book Oblique"/>
          <w:sz w:val="20"/>
          <w:szCs w:val="20"/>
          <w:rtl w:val="0"/>
          <w:lang w:val="en-US"/>
        </w:rPr>
        <w:t xml:space="preserve">, who is Christ the </w:t>
      </w:r>
      <w:r>
        <w:rPr>
          <w:rFonts w:ascii="Avenir Book Oblique" w:hAnsi="Avenir Book Oblique"/>
          <w:sz w:val="20"/>
          <w:szCs w:val="20"/>
          <w:u w:val="single"/>
          <w:rtl w:val="0"/>
          <w:lang w:val="en-US"/>
        </w:rPr>
        <w:t>Lord</w:t>
      </w:r>
      <w:r>
        <w:rPr>
          <w:rFonts w:ascii="Avenir Book Oblique" w:hAnsi="Avenir Book Oblique"/>
          <w:sz w:val="20"/>
          <w:szCs w:val="20"/>
          <w:rtl w:val="0"/>
          <w:lang w:val="en-US"/>
        </w:rPr>
        <w:t>. Luke 2:11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Let all the house of Israel therefore know for certain that God has made him </w:t>
      </w:r>
      <w:r>
        <w:rPr>
          <w:rFonts w:ascii="Avenir Book Oblique" w:hAnsi="Avenir Book Oblique"/>
          <w:sz w:val="20"/>
          <w:szCs w:val="20"/>
          <w:u w:val="single"/>
          <w:rtl w:val="0"/>
          <w:lang w:val="en-US"/>
        </w:rPr>
        <w:t>both Lord and Christ, this Jesus whom you crucified</w:t>
      </w:r>
      <w:r>
        <w:rPr>
          <w:rFonts w:ascii="Avenir Book Oblique" w:hAnsi="Avenir Book Oblique"/>
          <w:sz w:val="20"/>
          <w:szCs w:val="20"/>
          <w:rtl w:val="0"/>
          <w:lang w:val="en-US"/>
        </w:rPr>
        <w:t>. Acts 2:36 (ESV)</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because, </w:t>
      </w:r>
      <w:r>
        <w:rPr>
          <w:rFonts w:ascii="Avenir Book Oblique" w:hAnsi="Avenir Book Oblique"/>
          <w:sz w:val="20"/>
          <w:szCs w:val="20"/>
          <w:u w:val="single"/>
          <w:rtl w:val="0"/>
          <w:lang w:val="en-US"/>
        </w:rPr>
        <w:t>if you confess with your mouth that Jesus is Lord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believe in your heart that God raised him from the dead</w:t>
      </w:r>
      <w:r>
        <w:rPr>
          <w:rFonts w:ascii="Avenir Book Oblique" w:hAnsi="Avenir Book Oblique"/>
          <w:sz w:val="20"/>
          <w:szCs w:val="20"/>
          <w:rtl w:val="0"/>
          <w:lang w:val="en-US"/>
        </w:rPr>
        <w:t>, you will be saved. Romans 10:9 (ESV)</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2336"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30"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30" style="visibility:visible;position:absolute;margin-left:20.9pt;margin-top:15.1pt;width:318.7pt;height:0.0pt;z-index:251662336;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What was most impactful from this message?</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Why do many institutions that began as training grounds for ministers end up denying the faith?</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Pastor Kurt gave the example of a false two-tier Christian faith where Jesus could be considered our Savior without being our Lord and Master. </w:t>
      </w:r>
      <w:r>
        <w:rPr>
          <w:rFonts w:ascii="Avenir Book" w:hAnsi="Avenir Book"/>
          <w:sz w:val="18"/>
          <w:szCs w:val="18"/>
          <w:rtl w:val="0"/>
          <w:lang w:val="en-US"/>
        </w:rPr>
        <w:t xml:space="preserve">What </w:t>
      </w:r>
      <w:r>
        <w:rPr>
          <w:rFonts w:ascii="Avenir Book" w:hAnsi="Avenir Book"/>
          <w:sz w:val="18"/>
          <w:szCs w:val="18"/>
          <w:rtl w:val="0"/>
          <w:lang w:val="en-US"/>
        </w:rPr>
        <w:t xml:space="preserve">other </w:t>
      </w:r>
      <w:r>
        <w:rPr>
          <w:rFonts w:ascii="Avenir Book" w:hAnsi="Avenir Book"/>
          <w:sz w:val="18"/>
          <w:szCs w:val="18"/>
          <w:rtl w:val="0"/>
          <w:lang w:val="en-US"/>
        </w:rPr>
        <w:t xml:space="preserve">popular expressions of cultural Christianity have you seen that actually contradict the orthodox teachings of the Bible? </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Think about how the faith was delivered to the apostles. How was it delivered to you? How can you be a part of delivering it to others?</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What are some ways enemies of the faith can slip in by stealth? How can the church try to prevent that from happening?</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Why is it an affront to God</w:t>
      </w:r>
      <w:r>
        <w:rPr>
          <w:rFonts w:ascii="Avenir Book" w:hAnsi="Avenir Book" w:hint="default"/>
          <w:sz w:val="18"/>
          <w:szCs w:val="18"/>
          <w:rtl w:val="0"/>
          <w:lang w:val="en-US"/>
        </w:rPr>
        <w:t>’</w:t>
      </w:r>
      <w:r>
        <w:rPr>
          <w:rFonts w:ascii="Avenir Book" w:hAnsi="Avenir Book"/>
          <w:sz w:val="18"/>
          <w:szCs w:val="18"/>
          <w:rtl w:val="0"/>
          <w:lang w:val="en-US"/>
        </w:rPr>
        <w:t>s grace to use the gospel as a license to sin? How would you explain the Christian</w:t>
      </w:r>
      <w:r>
        <w:rPr>
          <w:rFonts w:ascii="Avenir Book" w:hAnsi="Avenir Book" w:hint="default"/>
          <w:sz w:val="18"/>
          <w:szCs w:val="18"/>
          <w:rtl w:val="0"/>
          <w:lang w:val="en-US"/>
        </w:rPr>
        <w:t>’</w:t>
      </w:r>
      <w:r>
        <w:rPr>
          <w:rFonts w:ascii="Avenir Book" w:hAnsi="Avenir Book"/>
          <w:sz w:val="18"/>
          <w:szCs w:val="18"/>
          <w:rtl w:val="0"/>
          <w:lang w:val="en-US"/>
        </w:rPr>
        <w:t>s obligations to live a holy life?</w:t>
      </w:r>
      <w:r>
        <w:rPr>
          <w:rFonts w:ascii="Avenir Book" w:hAnsi="Avenir Book"/>
          <w:sz w:val="18"/>
          <w:szCs w:val="18"/>
          <w:rtl w:val="0"/>
          <w:lang w:val="en-US"/>
        </w:rPr>
        <w:t xml:space="preserve">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 w:name="Avenir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4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2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0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8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6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4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2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00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8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