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Jude 7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Homosexuality And Hell</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0"/>
                    </pic:cNvPicPr>
                  </pic:nvPicPr>
                  <pic:blipFill>
                    <a:blip r:embed="rId4">
                      <a:extLst/>
                    </a:blip>
                    <a:srcRect l="0" t="0" r="0" b="0"/>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September 12, 2021</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i w:val="1"/>
          <w:iCs w:val="1"/>
          <w:sz w:val="16"/>
          <w:szCs w:val="16"/>
        </w:rPr>
      </w:pPr>
    </w:p>
    <w:p>
      <w:pPr>
        <w:pStyle w:val="Default"/>
        <w:spacing w:after="1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Now I want to remind you, although you once fully knew it, </w:t>
      </w:r>
      <w:r>
        <w:rPr>
          <w:rFonts w:ascii="Avenir Book Oblique" w:hAnsi="Avenir Book Oblique"/>
          <w:sz w:val="20"/>
          <w:szCs w:val="20"/>
          <w:u w:val="single"/>
          <w:rtl w:val="0"/>
          <w:lang w:val="en-US"/>
        </w:rPr>
        <w:t>that Jesus, who saved a people out of the land of Egypt, afterward destroyed those who did not believe.</w:t>
      </w:r>
      <w:r>
        <w:rPr>
          <w:rFonts w:ascii="Avenir Book Oblique" w:hAnsi="Avenir Book Oblique"/>
          <w:sz w:val="20"/>
          <w:szCs w:val="20"/>
          <w:rtl w:val="0"/>
          <w:lang w:val="en-US"/>
        </w:rPr>
        <w:t xml:space="preserve"> Jude 5 (ESV)</w:t>
      </w:r>
    </w:p>
    <w:p>
      <w:pPr>
        <w:pStyle w:val="Default"/>
        <w:spacing w:after="1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the angels who did not stay within their own position of authority, but left their proper dwelling, he has kept in eternal chains under gloomy darkness until the judgment of the great day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6 (ESV)</w:t>
      </w:r>
    </w:p>
    <w:p>
      <w:pPr>
        <w:pStyle w:val="Default"/>
        <w:spacing w:after="12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just as Sodom and Gomorrah and the surrounding cities, which likewise indulged in sexual immorality and pursued unnatural desire</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serve as an example by undergoing a punishment of eternal fire.</w:t>
      </w:r>
      <w:r>
        <w:rPr>
          <w:rFonts w:ascii="Avenir Book Oblique" w:hAnsi="Avenir Book Oblique"/>
          <w:sz w:val="20"/>
          <w:szCs w:val="20"/>
          <w:rtl w:val="0"/>
          <w:lang w:val="en-US"/>
        </w:rPr>
        <w:t xml:space="preserve"> Jude 7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Homosexuality </w:t>
      </w:r>
      <w:r>
        <w:rPr>
          <w:rFonts w:ascii="Avenir Heavy" w:hAnsi="Avenir Heavy" w:hint="default"/>
          <w:sz w:val="28"/>
          <w:szCs w:val="28"/>
          <w:rtl w:val="0"/>
          <w:lang w:val="en-US"/>
        </w:rPr>
        <w:t xml:space="preserve">— </w:t>
      </w:r>
      <w:r>
        <w:rPr>
          <w:rFonts w:ascii="Avenir Heavy" w:hAnsi="Avenir Heavy"/>
          <w:sz w:val="28"/>
          <w:szCs w:val="28"/>
          <w:rtl w:val="0"/>
          <w:lang w:val="en-US"/>
        </w:rPr>
        <w:t>The Bible</w:t>
      </w:r>
      <w:r>
        <w:rPr>
          <w:rFonts w:ascii="Avenir Heavy" w:hAnsi="Avenir Heavy" w:hint="default"/>
          <w:sz w:val="28"/>
          <w:szCs w:val="28"/>
          <w:rtl w:val="0"/>
          <w:lang w:val="en-US"/>
        </w:rPr>
        <w:t>’</w:t>
      </w:r>
      <w:r>
        <w:rPr>
          <w:rFonts w:ascii="Avenir Heavy" w:hAnsi="Avenir Heavy"/>
          <w:sz w:val="28"/>
          <w:szCs w:val="28"/>
          <w:rtl w:val="0"/>
          <w:lang w:val="en-US"/>
        </w:rPr>
        <w:t xml:space="preserve">s teaching on homosexuality is </w:t>
      </w:r>
      <w:r>
        <w:rPr>
          <w:rFonts w:ascii="Avenir Heavy" w:hAnsi="Avenir Heavy"/>
          <w:sz w:val="28"/>
          <w:szCs w:val="28"/>
          <w:u w:val="single"/>
          <w:rtl w:val="0"/>
          <w:lang w:val="en-US"/>
        </w:rPr>
        <w:t>clear</w:t>
      </w:r>
      <w:r>
        <w:rPr>
          <w:rFonts w:ascii="Avenir Heavy" w:hAnsi="Avenir Heavy"/>
          <w:sz w:val="28"/>
          <w:szCs w:val="28"/>
          <w:rtl w:val="0"/>
          <w:lang w:val="en-US"/>
        </w:rPr>
        <w:t>.</w:t>
      </w:r>
    </w:p>
    <w:p>
      <w:pPr>
        <w:pStyle w:val="Default"/>
        <w:spacing w:after="1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And Lot lifted up his eyes and saw that the Jordan Valley was well watered everywhere like the garden of the Lord, like the land of Egypt, in the direction of Zoar. (This was before the Lord destroyed Sodom and Gomorrah.)</w:t>
      </w:r>
      <w:r>
        <w:rPr>
          <w:rFonts w:ascii="Avenir Book Oblique" w:hAnsi="Avenir Book Oblique"/>
          <w:sz w:val="20"/>
          <w:szCs w:val="20"/>
          <w:rtl w:val="0"/>
          <w:lang w:val="en-US"/>
        </w:rPr>
        <w:t xml:space="preserve"> Genesis 13:10 (ESV)</w:t>
      </w:r>
    </w:p>
    <w:p>
      <w:pPr>
        <w:pStyle w:val="Default"/>
        <w:spacing w:after="1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 two angels came to Sodom in the evening, and Lot was sitting in the gate of Sodom. When Lot saw them, he rose to meet them and bowed himself with his face to the earth and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My lords, please turn aside to your servant</w:t>
      </w:r>
      <w:r>
        <w:rPr>
          <w:rFonts w:ascii="Avenir Book Oblique" w:hAnsi="Avenir Book Oblique" w:hint="default"/>
          <w:sz w:val="20"/>
          <w:szCs w:val="20"/>
          <w:rtl w:val="0"/>
          <w:lang w:val="en-US"/>
        </w:rPr>
        <w:t>’</w:t>
      </w:r>
      <w:r>
        <w:rPr>
          <w:rFonts w:ascii="Avenir Book Oblique" w:hAnsi="Avenir Book Oblique"/>
          <w:sz w:val="20"/>
          <w:szCs w:val="20"/>
          <w:rtl w:val="0"/>
          <w:lang w:val="en-US"/>
        </w:rPr>
        <w:t>s house and spend the night and wash your feet. Then you may rise up early and go on your way.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They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No; we will spend the night in the town square.</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But he pressed them strongly; so they turned aside to him and entered his house.</w:t>
      </w:r>
      <w:r>
        <w:rPr>
          <w:rFonts w:ascii="Avenir Book Oblique" w:hAnsi="Avenir Book Oblique"/>
          <w:sz w:val="20"/>
          <w:szCs w:val="20"/>
          <w:rtl w:val="0"/>
          <w:lang w:val="en-US"/>
        </w:rPr>
        <w:t xml:space="preserve"> And he made them a feast and baked unleavened bread, and they ate. Genesis 19:1</w:t>
      </w:r>
      <w:r>
        <w:rPr>
          <w:rFonts w:ascii="Avenir Book Oblique" w:hAnsi="Avenir Book Oblique" w:hint="default"/>
          <w:sz w:val="20"/>
          <w:szCs w:val="20"/>
          <w:rtl w:val="0"/>
          <w:lang w:val="en-US"/>
        </w:rPr>
        <w:t>–</w:t>
      </w:r>
      <w:r>
        <w:rPr>
          <w:rFonts w:ascii="Avenir Book Oblique" w:hAnsi="Avenir Book Oblique"/>
          <w:sz w:val="20"/>
          <w:szCs w:val="20"/>
          <w:rtl w:val="0"/>
          <w:lang w:val="en-US"/>
        </w:rPr>
        <w:t>3 (ESV)</w:t>
      </w:r>
    </w:p>
    <w:p>
      <w:pPr>
        <w:pStyle w:val="Default"/>
        <w:spacing w:after="1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before they lay down, the men of the city, </w:t>
      </w:r>
      <w:r>
        <w:rPr>
          <w:rFonts w:ascii="Avenir Book Oblique" w:hAnsi="Avenir Book Oblique"/>
          <w:sz w:val="20"/>
          <w:szCs w:val="20"/>
          <w:u w:val="single"/>
          <w:rtl w:val="0"/>
          <w:lang w:val="en-US"/>
        </w:rPr>
        <w:t xml:space="preserve">the men of Sodom, both young and old, all the people to the last man, surrounded the house. And they called to Lot,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Where are the men who came to you tonight? Bring them out to us, that we may know them.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Genesis 19:4</w:t>
      </w:r>
      <w:r>
        <w:rPr>
          <w:rFonts w:ascii="Avenir Book Oblique" w:hAnsi="Avenir Book Oblique" w:hint="default"/>
          <w:sz w:val="20"/>
          <w:szCs w:val="20"/>
          <w:rtl w:val="0"/>
          <w:lang w:val="en-US"/>
        </w:rPr>
        <w:t>–</w:t>
      </w:r>
      <w:r>
        <w:rPr>
          <w:rFonts w:ascii="Avenir Book Oblique" w:hAnsi="Avenir Book Oblique"/>
          <w:sz w:val="20"/>
          <w:szCs w:val="20"/>
          <w:rtl w:val="0"/>
          <w:lang w:val="en-US"/>
        </w:rPr>
        <w:t>5 (ESV)</w:t>
      </w:r>
    </w:p>
    <w:p>
      <w:pPr>
        <w:pStyle w:val="Default"/>
        <w:spacing w:after="1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Lot went out to the men at the entrance, shut the door after him, and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 beg you, my brothers, do not act so wickedly</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Genesis 19:6</w:t>
      </w:r>
      <w:r>
        <w:rPr>
          <w:rFonts w:ascii="Avenir Book Oblique" w:hAnsi="Avenir Book Oblique" w:hint="default"/>
          <w:sz w:val="20"/>
          <w:szCs w:val="20"/>
          <w:rtl w:val="0"/>
          <w:lang w:val="en-US"/>
        </w:rPr>
        <w:t>–</w:t>
      </w:r>
      <w:r>
        <w:rPr>
          <w:rFonts w:ascii="Avenir Book Oblique" w:hAnsi="Avenir Book Oblique"/>
          <w:sz w:val="20"/>
          <w:szCs w:val="20"/>
          <w:rtl w:val="0"/>
          <w:lang w:val="en-US"/>
        </w:rPr>
        <w:t>7 (ESV)</w:t>
      </w:r>
    </w:p>
    <w:p>
      <w:pPr>
        <w:pStyle w:val="Default"/>
        <w:spacing w:after="1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Behold, I have two daughters who have not known any man. Let me bring them out to you, and do to them as you please. Only do nothing to these men, for they have come under the shelter of my roof.</w:t>
      </w:r>
      <w:r>
        <w:rPr>
          <w:rFonts w:ascii="Avenir Book Oblique" w:hAnsi="Avenir Book Oblique" w:hint="default"/>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Genesis 19:8 (ESV)</w:t>
      </w:r>
    </w:p>
    <w:p>
      <w:pPr>
        <w:pStyle w:val="Default"/>
        <w:spacing w:after="1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they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Stand back!</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they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This fellow came to sojourn, and he has become the judge! </w:t>
      </w:r>
      <w:r>
        <w:rPr>
          <w:rFonts w:ascii="Avenir Book Oblique" w:hAnsi="Avenir Book Oblique"/>
          <w:sz w:val="20"/>
          <w:szCs w:val="20"/>
          <w:u w:val="single"/>
          <w:rtl w:val="0"/>
          <w:lang w:val="en-US"/>
        </w:rPr>
        <w:t>Now we will deal worse with you than with them.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Then they pressed hard against the man Lot, and drew near to break the door down. Genesis 19:9 (ESV)</w:t>
      </w:r>
    </w:p>
    <w:p>
      <w:pPr>
        <w:pStyle w:val="Default"/>
        <w:spacing w:after="1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the men reached out their hands and brought Lot into the house with them and shut the door. And they struck with blindness the men who were at the entrance of the house, both small and great, </w:t>
      </w:r>
      <w:r>
        <w:rPr>
          <w:rFonts w:ascii="Avenir Book Oblique" w:hAnsi="Avenir Book Oblique"/>
          <w:sz w:val="20"/>
          <w:szCs w:val="20"/>
          <w:u w:val="single"/>
          <w:rtl w:val="0"/>
          <w:lang w:val="en-US"/>
        </w:rPr>
        <w:t>so that they wore themselves out groping for the door</w:t>
      </w:r>
      <w:r>
        <w:rPr>
          <w:rFonts w:ascii="Avenir Book Oblique" w:hAnsi="Avenir Book Oblique"/>
          <w:sz w:val="20"/>
          <w:szCs w:val="20"/>
          <w:rtl w:val="0"/>
          <w:lang w:val="en-US"/>
        </w:rPr>
        <w:t>. Genesis 19:10</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spacing w:after="120"/>
        <w:ind w:left="576" w:firstLine="0"/>
        <w:jc w:val="left"/>
        <w:rPr>
          <w:rFonts w:ascii="Avenir Book Oblique" w:cs="Avenir Book Oblique" w:hAnsi="Avenir Book Oblique" w:eastAsia="Avenir Book Oblique"/>
          <w:sz w:val="20"/>
          <w:szCs w:val="20"/>
          <w:lang w:val="en-US"/>
        </w:rPr>
      </w:pPr>
      <w:r>
        <w:rPr>
          <w:rFonts w:ascii="Avenir Book" w:hAnsi="Avenir Book" w:hint="default"/>
          <w:sz w:val="20"/>
          <w:szCs w:val="20"/>
          <w:rtl w:val="0"/>
          <w:lang w:val="en-US"/>
        </w:rPr>
        <w:t>“</w:t>
      </w:r>
      <w:r>
        <w:rPr>
          <w:rFonts w:ascii="Avenir Book" w:hAnsi="Avenir Book"/>
          <w:sz w:val="20"/>
          <w:szCs w:val="20"/>
          <w:rtl w:val="0"/>
          <w:lang w:val="en-US"/>
        </w:rPr>
        <w:t>Mr. Graham is entitled to his opinions and is free to express them, but there are consequences for doing so, when they are so repugnant and divisive</w:t>
      </w:r>
      <w:r>
        <w:rPr>
          <w:rFonts w:ascii="Avenir Book" w:hAnsi="Avenir Book" w:hint="default"/>
          <w:sz w:val="20"/>
          <w:szCs w:val="20"/>
          <w:rtl w:val="0"/>
          <w:lang w:val="en-US"/>
        </w:rPr>
        <w:t xml:space="preserve">… </w:t>
      </w:r>
      <w:r>
        <w:rPr>
          <w:rFonts w:ascii="Avenir Book" w:hAnsi="Avenir Book"/>
          <w:sz w:val="20"/>
          <w:szCs w:val="20"/>
          <w:u w:val="single"/>
          <w:rtl w:val="0"/>
          <w:lang w:val="en-US"/>
        </w:rPr>
        <w:t>it would be good if other venues on your gospel tour would also exercise their freedom and not spread your message of hate toward the LGBTQ community.</w:t>
      </w:r>
      <w:r>
        <w:rPr>
          <w:rFonts w:ascii="Avenir Book" w:hAnsi="Avenir Book" w:hint="default"/>
          <w:sz w:val="20"/>
          <w:szCs w:val="20"/>
          <w:rtl w:val="0"/>
          <w:lang w:val="en-US"/>
        </w:rPr>
        <w:t>”</w:t>
      </w:r>
      <w:r>
        <w:rPr>
          <w:rFonts w:ascii="Avenir Book" w:hAnsi="Avenir Book"/>
          <w:sz w:val="20"/>
          <w:szCs w:val="20"/>
          <w:rtl w:val="0"/>
          <w:lang w:val="en-US"/>
        </w:rPr>
        <w:t xml:space="preserve"> </w:t>
      </w:r>
      <w:r>
        <w:rPr>
          <w:rFonts w:ascii="Avenir Book Oblique" w:hAnsi="Avenir Book Oblique" w:hint="default"/>
          <w:sz w:val="10"/>
          <w:szCs w:val="10"/>
          <w:rtl w:val="0"/>
          <w:lang w:val="en-US"/>
        </w:rPr>
        <w:t xml:space="preserve">— </w:t>
      </w:r>
      <w:r>
        <w:rPr>
          <w:rStyle w:val="Hyperlink.0"/>
          <w:rFonts w:ascii="Avenir Book Oblique" w:cs="Avenir Book Oblique" w:hAnsi="Avenir Book Oblique" w:eastAsia="Avenir Book Oblique"/>
          <w:sz w:val="14"/>
          <w:szCs w:val="14"/>
          <w:lang w:val="en-US"/>
        </w:rPr>
        <w:fldChar w:fldCharType="begin" w:fldLock="0"/>
      </w:r>
      <w:r>
        <w:rPr>
          <w:rStyle w:val="Hyperlink.0"/>
          <w:rFonts w:ascii="Avenir Book Oblique" w:cs="Avenir Book Oblique" w:hAnsi="Avenir Book Oblique" w:eastAsia="Avenir Book Oblique"/>
          <w:sz w:val="14"/>
          <w:szCs w:val="14"/>
          <w:lang w:val="en-US"/>
        </w:rPr>
        <w:instrText xml:space="preserve"> HYPERLINK "https://www.huffpost.com/entry/franklin-graham-liverpool_n_5e3049e0c5b6ce51a4ec087f"</w:instrText>
      </w:r>
      <w:r>
        <w:rPr>
          <w:rStyle w:val="Hyperlink.0"/>
          <w:rFonts w:ascii="Avenir Book Oblique" w:cs="Avenir Book Oblique" w:hAnsi="Avenir Book Oblique" w:eastAsia="Avenir Book Oblique"/>
          <w:sz w:val="14"/>
          <w:szCs w:val="14"/>
          <w:lang w:val="en-US"/>
        </w:rPr>
        <w:fldChar w:fldCharType="separate" w:fldLock="0"/>
      </w:r>
      <w:r>
        <w:rPr>
          <w:rStyle w:val="Hyperlink.0"/>
          <w:rFonts w:ascii="Avenir Book Oblique" w:hAnsi="Avenir Book Oblique"/>
          <w:sz w:val="14"/>
          <w:szCs w:val="14"/>
          <w:rtl w:val="0"/>
          <w:lang w:val="en-US"/>
        </w:rPr>
        <w:t>https://www.huffpost.com/entry/franklin-graham-liverpool_n_5e3049e0c5b6ce51a4ec087f</w:t>
      </w:r>
      <w:r>
        <w:rPr>
          <w:rFonts w:ascii="Avenir Book Oblique" w:cs="Avenir Book Oblique" w:hAnsi="Avenir Book Oblique" w:eastAsia="Avenir Book Oblique"/>
          <w:sz w:val="20"/>
          <w:szCs w:val="20"/>
          <w:lang w:val="en-US"/>
        </w:rPr>
        <w:fldChar w:fldCharType="end" w:fldLock="0"/>
      </w:r>
      <w:r>
        <w:rPr>
          <w:rFonts w:ascii="Avenir Book Oblique" w:hAnsi="Avenir Book Oblique"/>
          <w:sz w:val="10"/>
          <w:szCs w:val="10"/>
          <w:rtl w:val="0"/>
          <w:lang w:val="en-US"/>
        </w:rPr>
        <w:t xml:space="preserve"> </w:t>
      </w: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Leviticus considers homosexuality a </w:t>
      </w:r>
      <w:r>
        <w:rPr>
          <w:rFonts w:ascii="Avenir Heavy" w:hAnsi="Avenir Heavy"/>
          <w:sz w:val="20"/>
          <w:szCs w:val="20"/>
          <w:u w:val="single"/>
          <w:rtl w:val="0"/>
          <w:lang w:val="en-US"/>
        </w:rPr>
        <w:t>serious</w:t>
      </w:r>
      <w:r>
        <w:rPr>
          <w:rFonts w:ascii="Avenir Heavy" w:hAnsi="Avenir Heavy"/>
          <w:sz w:val="20"/>
          <w:szCs w:val="20"/>
          <w:rtl w:val="0"/>
          <w:lang w:val="en-US"/>
        </w:rPr>
        <w:t xml:space="preserve"> sin.</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You shall not lie with a male as with a woman; it is an abomination.</w:t>
      </w:r>
      <w:r>
        <w:rPr>
          <w:rFonts w:ascii="Avenir Book Oblique" w:hAnsi="Avenir Book Oblique"/>
          <w:sz w:val="20"/>
          <w:szCs w:val="20"/>
          <w:rtl w:val="0"/>
          <w:lang w:val="en-US"/>
        </w:rPr>
        <w:t xml:space="preserve"> Leviticus 18:22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If a man lies with a male as with a woman, both of them have committed an abomination; they shall surely be put to death; their blood is upon them</w:t>
      </w:r>
      <w:r>
        <w:rPr>
          <w:rFonts w:ascii="Avenir Book Oblique" w:hAnsi="Avenir Book Oblique"/>
          <w:sz w:val="20"/>
          <w:szCs w:val="20"/>
          <w:rtl w:val="0"/>
          <w:lang w:val="en-US"/>
        </w:rPr>
        <w:t>. Leviticus 20:13 (ESV)</w:t>
      </w:r>
    </w:p>
    <w:p>
      <w:pPr>
        <w:pStyle w:val="Default"/>
        <w:numPr>
          <w:ilvl w:val="0"/>
          <w:numId w:val="6"/>
        </w:numPr>
        <w:spacing w:after="120"/>
        <w:jc w:val="left"/>
        <w:rPr>
          <w:rFonts w:ascii="Avenir Book" w:hAnsi="Avenir Book"/>
          <w:sz w:val="20"/>
          <w:szCs w:val="20"/>
          <w:lang w:val="en-US"/>
        </w:rPr>
      </w:pPr>
      <w:r>
        <w:rPr>
          <w:rFonts w:ascii="Avenir Book" w:hAnsi="Avenir Book"/>
          <w:sz w:val="20"/>
          <w:szCs w:val="20"/>
          <w:rtl w:val="0"/>
          <w:lang w:val="en-US"/>
        </w:rPr>
        <w:t xml:space="preserve">In Leviticus, homosexuality is the only sin called an </w:t>
      </w:r>
      <w:r>
        <w:rPr>
          <w:rFonts w:ascii="Avenir Book" w:hAnsi="Avenir Book"/>
          <w:sz w:val="20"/>
          <w:szCs w:val="20"/>
          <w:u w:val="single"/>
          <w:rtl w:val="0"/>
          <w:lang w:val="en-US"/>
        </w:rPr>
        <w:t>abomination</w:t>
      </w:r>
      <w:r>
        <w:rPr>
          <w:rFonts w:ascii="Avenir Book" w:hAnsi="Avenir Book"/>
          <w:sz w:val="20"/>
          <w:szCs w:val="20"/>
          <w:rtl w:val="0"/>
          <w:lang w:val="en-US"/>
        </w:rPr>
        <w:t>.</w:t>
      </w:r>
    </w:p>
    <w:p>
      <w:pPr>
        <w:pStyle w:val="Default"/>
        <w:numPr>
          <w:ilvl w:val="0"/>
          <w:numId w:val="6"/>
        </w:numPr>
        <w:spacing w:after="120"/>
        <w:jc w:val="left"/>
        <w:rPr>
          <w:rFonts w:ascii="Avenir Book" w:hAnsi="Avenir Book"/>
          <w:sz w:val="20"/>
          <w:szCs w:val="20"/>
          <w:lang w:val="en-US"/>
        </w:rPr>
      </w:pPr>
      <w:r>
        <w:rPr>
          <w:rFonts w:ascii="Avenir Book" w:hAnsi="Avenir Book"/>
          <w:sz w:val="20"/>
          <w:szCs w:val="20"/>
          <w:rtl w:val="0"/>
          <w:lang w:val="en-US"/>
        </w:rPr>
        <w:t xml:space="preserve">In Leviticus, homosexuality is the only sin with a </w:t>
      </w:r>
      <w:r>
        <w:rPr>
          <w:rFonts w:ascii="Avenir Book" w:hAnsi="Avenir Book"/>
          <w:sz w:val="20"/>
          <w:szCs w:val="20"/>
          <w:u w:val="single"/>
          <w:rtl w:val="0"/>
          <w:lang w:val="en-US"/>
        </w:rPr>
        <w:t>mandatory</w:t>
      </w:r>
      <w:r>
        <w:rPr>
          <w:rFonts w:ascii="Avenir Book" w:hAnsi="Avenir Book"/>
          <w:sz w:val="20"/>
          <w:szCs w:val="20"/>
          <w:rtl w:val="0"/>
          <w:lang w:val="en-US"/>
        </w:rPr>
        <w:t xml:space="preserve"> death penalty for </w:t>
      </w:r>
      <w:r>
        <w:rPr>
          <w:rFonts w:ascii="Avenir Book" w:hAnsi="Avenir Book"/>
          <w:sz w:val="20"/>
          <w:szCs w:val="20"/>
          <w:u w:val="single"/>
          <w:rtl w:val="0"/>
          <w:lang w:val="en-US"/>
        </w:rPr>
        <w:t>both</w:t>
      </w:r>
      <w:r>
        <w:rPr>
          <w:rFonts w:ascii="Avenir Book" w:hAnsi="Avenir Book"/>
          <w:sz w:val="20"/>
          <w:szCs w:val="20"/>
          <w:rtl w:val="0"/>
          <w:lang w:val="en-US"/>
        </w:rPr>
        <w:t xml:space="preserve"> parties.</w:t>
      </w: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Romans describes homosexuality as evidence of a life </w:t>
      </w:r>
      <w:r>
        <w:rPr>
          <w:rFonts w:ascii="Avenir Heavy" w:hAnsi="Avenir Heavy"/>
          <w:sz w:val="20"/>
          <w:szCs w:val="20"/>
          <w:u w:val="single"/>
          <w:rtl w:val="0"/>
          <w:lang w:val="en-US"/>
        </w:rPr>
        <w:t>far</w:t>
      </w:r>
      <w:r>
        <w:rPr>
          <w:rFonts w:ascii="Avenir Heavy" w:hAnsi="Avenir Heavy"/>
          <w:sz w:val="20"/>
          <w:szCs w:val="20"/>
          <w:rtl w:val="0"/>
          <w:lang w:val="en-US"/>
        </w:rPr>
        <w:t xml:space="preserve"> from </w:t>
      </w:r>
      <w:r>
        <w:rPr>
          <w:rFonts w:ascii="Avenir Heavy" w:hAnsi="Avenir Heavy"/>
          <w:sz w:val="20"/>
          <w:szCs w:val="20"/>
          <w:u w:val="single"/>
          <w:rtl w:val="0"/>
          <w:lang w:val="en-US"/>
        </w:rPr>
        <w:t>God</w:t>
      </w:r>
      <w:r>
        <w:rPr>
          <w:rFonts w:ascii="Avenir Heavy" w:hAnsi="Avenir Heavy"/>
          <w:sz w:val="20"/>
          <w:szCs w:val="20"/>
          <w:rtl w:val="0"/>
          <w:lang w:val="en-US"/>
        </w:rPr>
        <w:t>.</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although they knew God, they did not honor him as God or give thanks to him, but they became futile in their thinking, and their foolish hearts were darkened. </w:t>
      </w:r>
      <w:r>
        <w:rPr>
          <w:rFonts w:ascii="Avenir Book Oblique" w:hAnsi="Avenir Book Oblique"/>
          <w:sz w:val="20"/>
          <w:szCs w:val="20"/>
          <w:u w:val="single"/>
          <w:rtl w:val="0"/>
          <w:lang w:val="en-US"/>
        </w:rPr>
        <w:t>Claiming to be wise, they became fools, and exchanged the glory of the immortal God for images resembling mortal man and birds and animals and creeping things.</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Romans 1:21</w:t>
      </w:r>
      <w:r>
        <w:rPr>
          <w:rFonts w:ascii="Avenir Book Oblique" w:hAnsi="Avenir Book Oblique" w:hint="default"/>
          <w:sz w:val="20"/>
          <w:szCs w:val="20"/>
          <w:rtl w:val="0"/>
          <w:lang w:val="en-US"/>
        </w:rPr>
        <w:t>–</w:t>
      </w:r>
      <w:r>
        <w:rPr>
          <w:rFonts w:ascii="Avenir Book Oblique" w:hAnsi="Avenir Book Oblique"/>
          <w:sz w:val="20"/>
          <w:szCs w:val="20"/>
          <w:rtl w:val="0"/>
          <w:lang w:val="en-US"/>
        </w:rPr>
        <w:t>23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Therefore </w:t>
      </w:r>
      <w:r>
        <w:rPr>
          <w:rFonts w:ascii="Avenir Book Oblique" w:hAnsi="Avenir Book Oblique"/>
          <w:sz w:val="20"/>
          <w:szCs w:val="20"/>
          <w:u w:val="single"/>
          <w:rtl w:val="0"/>
          <w:lang w:val="en-US"/>
        </w:rPr>
        <w:t>God gave them up in the lusts of their hearts to impurity, to the dishonoring of their bodies among themselves, because they exchanged the truth about God for a lie and worshiped and served the creature rather than the Creator, who is blessed forever! Amen.</w:t>
      </w:r>
      <w:r>
        <w:rPr>
          <w:rFonts w:ascii="Avenir Book Oblique" w:hAnsi="Avenir Book Oblique"/>
          <w:sz w:val="20"/>
          <w:szCs w:val="20"/>
          <w:rtl w:val="0"/>
          <w:lang w:val="en-US"/>
        </w:rPr>
        <w:t xml:space="preserve"> Romans 1:24</w:t>
      </w:r>
      <w:r>
        <w:rPr>
          <w:rFonts w:ascii="Avenir Book Oblique" w:hAnsi="Avenir Book Oblique" w:hint="default"/>
          <w:sz w:val="20"/>
          <w:szCs w:val="20"/>
          <w:rtl w:val="0"/>
          <w:lang w:val="en-US"/>
        </w:rPr>
        <w:t>–</w:t>
      </w:r>
      <w:r>
        <w:rPr>
          <w:rFonts w:ascii="Avenir Book Oblique" w:hAnsi="Avenir Book Oblique"/>
          <w:sz w:val="20"/>
          <w:szCs w:val="20"/>
          <w:rtl w:val="0"/>
          <w:lang w:val="en-US"/>
        </w:rPr>
        <w:t>25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For this reason God gave them up to dishonorable passions. For their women exchanged natural relations for those that are contrary to nature; and the men </w:t>
      </w:r>
      <w:r>
        <mc:AlternateContent>
          <mc:Choice Requires="wps">
            <w:drawing xmlns:a="http://schemas.openxmlformats.org/drawingml/2006/main">
              <wp:anchor distT="57150" distB="57150" distL="57150" distR="57150" simplePos="0" relativeHeight="251661312" behindDoc="0" locked="0" layoutInCell="1" allowOverlap="1">
                <wp:simplePos x="0" y="0"/>
                <wp:positionH relativeFrom="page">
                  <wp:posOffset>1868496</wp:posOffset>
                </wp:positionH>
                <wp:positionV relativeFrom="page">
                  <wp:posOffset>1721155</wp:posOffset>
                </wp:positionV>
                <wp:extent cx="3611880" cy="344528"/>
                <wp:effectExtent l="0" t="0" r="0" b="0"/>
                <wp:wrapNone/>
                <wp:docPr id="1073741826" name="officeArt object" descr="October 22 - Colossians 1:15-23 - Big Jesus…"/>
                <wp:cNvGraphicFramePr/>
                <a:graphic xmlns:a="http://schemas.openxmlformats.org/drawingml/2006/main">
                  <a:graphicData uri="http://schemas.microsoft.com/office/word/2010/wordprocessingShape">
                    <wps:wsp>
                      <wps:cNvSpPr txBox="1"/>
                      <wps:spPr>
                        <a:xfrm>
                          <a:off x="0" y="0"/>
                          <a:ext cx="3611880" cy="344528"/>
                        </a:xfrm>
                        <a:prstGeom prst="rect">
                          <a:avLst/>
                        </a:prstGeom>
                        <a:noFill/>
                        <a:ln w="12700" cap="flat">
                          <a:solidFill>
                            <a:srgbClr val="000000"/>
                          </a:solidFill>
                          <a:prstDash val="solid"/>
                          <a:miter lim="400000"/>
                        </a:ln>
                        <a:effectLst/>
                        <a:extLst>
                          <a:ext uri="{C572A759-6A51-4108-AA02-DFA0A04FC94B}">
                            <ma14:wrappingTextBoxFlag xmlns:ma14="http://schemas.microsoft.com/office/mac/drawingml/2011/main" val="1"/>
                          </a:ext>
                        </a:extLst>
                      </wps:spPr>
                      <wps:txb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wps:txbx>
                      <wps:bodyPr wrap="square" lIns="0" tIns="0" rIns="0" bIns="0" numCol="1" anchor="ctr">
                        <a:noAutofit/>
                      </wps:bodyPr>
                    </wps:wsp>
                  </a:graphicData>
                </a:graphic>
              </wp:anchor>
            </w:drawing>
          </mc:Choice>
          <mc:Fallback>
            <w:pict>
              <v:shape id="_x0000_s1026" type="#_x0000_t202" style="visibility:visible;position:absolute;margin-left:147.1pt;margin-top:135.5pt;width:284.4pt;height:27.1pt;z-index:251661312;mso-position-horizontal:absolute;mso-position-horizontal-relative:page;mso-position-vertical:absolute;mso-position-vertical-relative:page;mso-wrap-distance-left:4.5pt;mso-wrap-distance-top:4.5pt;mso-wrap-distance-right:4.5pt;mso-wrap-distance-bottom:4.5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1566786</wp:posOffset>
                </wp:positionH>
                <wp:positionV relativeFrom="page">
                  <wp:posOffset>1814707</wp:posOffset>
                </wp:positionV>
                <wp:extent cx="4215301" cy="0"/>
                <wp:effectExtent l="0" t="0" r="0" b="0"/>
                <wp:wrapTopAndBottom distT="152400" distB="152400"/>
                <wp:docPr id="1073741827" name="officeArt object" descr="Line"/>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7" style="visibility:visible;position:absolute;margin-left:123.4pt;margin-top:142.9pt;width:331.9pt;height:0.0pt;z-index:25166233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venir Book Oblique" w:hAnsi="Avenir Book Oblique"/>
          <w:sz w:val="20"/>
          <w:szCs w:val="20"/>
          <w:u w:val="single"/>
          <w:rtl w:val="0"/>
          <w:lang w:val="en-US"/>
        </w:rPr>
        <w:t>likewise gave up natural relations with women and were consumed with passion for one another, men committing shameless acts with men and receiving in themselves the due penalty for their error. And since they did not see fit to acknowledge God, God gave them up to a debased mind to do what ought not to be done.</w:t>
      </w:r>
      <w:r>
        <w:rPr>
          <w:rFonts w:ascii="Avenir Book Oblique" w:hAnsi="Avenir Book Oblique"/>
          <w:sz w:val="20"/>
          <w:szCs w:val="20"/>
          <w:rtl w:val="0"/>
          <w:lang w:val="en-US"/>
        </w:rPr>
        <w:t xml:space="preserve"> Romans 1:26</w:t>
      </w:r>
      <w:r>
        <w:rPr>
          <w:rFonts w:ascii="Avenir Book Oblique" w:hAnsi="Avenir Book Oblique" w:hint="default"/>
          <w:sz w:val="20"/>
          <w:szCs w:val="20"/>
          <w:rtl w:val="0"/>
          <w:lang w:val="en-US"/>
        </w:rPr>
        <w:t>–</w:t>
      </w:r>
      <w:r>
        <w:rPr>
          <w:rFonts w:ascii="Avenir Book Oblique" w:hAnsi="Avenir Book Oblique"/>
          <w:sz w:val="20"/>
          <w:szCs w:val="20"/>
          <w:rtl w:val="0"/>
          <w:lang w:val="en-US"/>
        </w:rPr>
        <w:t>28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Though </w:t>
      </w:r>
      <w:r>
        <w:rPr>
          <w:rFonts w:ascii="Avenir Book Oblique" w:hAnsi="Avenir Book Oblique"/>
          <w:sz w:val="20"/>
          <w:szCs w:val="20"/>
          <w:u w:val="single"/>
          <w:rtl w:val="0"/>
          <w:lang w:val="en-US"/>
        </w:rPr>
        <w:t>they know God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righteous decree that those who practice such things deserve to die, they not only do them but give approval to those who practice them</w:t>
      </w:r>
      <w:r>
        <w:rPr>
          <w:rFonts w:ascii="Avenir Book Oblique" w:hAnsi="Avenir Book Oblique"/>
          <w:sz w:val="20"/>
          <w:szCs w:val="20"/>
          <w:rtl w:val="0"/>
          <w:lang w:val="en-US"/>
        </w:rPr>
        <w:t xml:space="preserve">. Romans 1:32 (ESV) </w:t>
      </w:r>
    </w:p>
    <w:p>
      <w:pPr>
        <w:pStyle w:val="Default"/>
        <w:numPr>
          <w:ilvl w:val="0"/>
          <w:numId w:val="4"/>
        </w:numPr>
        <w:spacing w:after="40"/>
        <w:jc w:val="left"/>
        <w:rPr>
          <w:rFonts w:ascii="Avenir Heavy" w:hAnsi="Avenir Heavy"/>
          <w:sz w:val="20"/>
          <w:szCs w:val="20"/>
          <w:lang w:val="en-US"/>
        </w:rPr>
      </w:pPr>
      <w:r>
        <w:rPr>
          <w:rFonts w:ascii="Avenir Heavy" w:hAnsi="Avenir Heavy"/>
          <w:sz w:val="20"/>
          <w:szCs w:val="20"/>
          <w:rtl w:val="0"/>
          <w:lang w:val="en-US"/>
        </w:rPr>
        <w:t xml:space="preserve">1 Corinthians reminds us that practicing homosexuals, </w:t>
      </w:r>
      <w:r>
        <w:rPr>
          <w:rFonts w:ascii="Avenir Heavy" w:hAnsi="Avenir Heavy"/>
          <w:sz w:val="20"/>
          <w:szCs w:val="20"/>
          <w:u w:val="single"/>
          <w:rtl w:val="0"/>
          <w:lang w:val="en-US"/>
        </w:rPr>
        <w:t>of</w:t>
      </w:r>
      <w:r>
        <w:rPr>
          <w:rFonts w:ascii="Avenir Heavy" w:hAnsi="Avenir Heavy"/>
          <w:sz w:val="20"/>
          <w:szCs w:val="20"/>
          <w:rtl w:val="0"/>
          <w:lang w:val="en-US"/>
        </w:rPr>
        <w:t xml:space="preserve"> </w:t>
      </w:r>
      <w:r>
        <w:rPr>
          <w:rFonts w:ascii="Avenir Heavy" w:hAnsi="Avenir Heavy"/>
          <w:sz w:val="20"/>
          <w:szCs w:val="20"/>
          <w:u w:val="single"/>
          <w:rtl w:val="0"/>
          <w:lang w:val="en-US"/>
        </w:rPr>
        <w:t>any</w:t>
      </w:r>
      <w:r>
        <w:rPr>
          <w:rFonts w:ascii="Avenir Heavy" w:hAnsi="Avenir Heavy"/>
          <w:sz w:val="20"/>
          <w:szCs w:val="20"/>
          <w:rtl w:val="0"/>
          <w:lang w:val="en-US"/>
        </w:rPr>
        <w:t xml:space="preserve"> </w:t>
      </w:r>
      <w:r>
        <w:rPr>
          <w:rFonts w:ascii="Avenir Heavy" w:hAnsi="Avenir Heavy"/>
          <w:sz w:val="20"/>
          <w:szCs w:val="20"/>
          <w:u w:val="single"/>
          <w:rtl w:val="0"/>
          <w:lang w:val="en-US"/>
        </w:rPr>
        <w:t>type</w:t>
      </w:r>
      <w:r>
        <w:rPr>
          <w:rFonts w:ascii="Avenir Heavy" w:hAnsi="Avenir Heavy"/>
          <w:sz w:val="20"/>
          <w:szCs w:val="20"/>
          <w:rtl w:val="0"/>
          <w:lang w:val="en-US"/>
        </w:rPr>
        <w:t>, are not part of the kingdom of God.</w:t>
      </w:r>
    </w:p>
    <w:p>
      <w:pPr>
        <w:pStyle w:val="Default"/>
        <w:spacing w:after="2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Or do you not know that the unrighteous will not inherit the kingdom of God? Do not be deceived: </w:t>
      </w:r>
      <w:r>
        <w:rPr>
          <w:rFonts w:ascii="Avenir Book Oblique" w:hAnsi="Avenir Book Oblique"/>
          <w:sz w:val="20"/>
          <w:szCs w:val="20"/>
          <w:u w:val="single"/>
          <w:rtl w:val="0"/>
          <w:lang w:val="en-US"/>
        </w:rPr>
        <w:t>neither the sexually immoral, nor idolaters, nor adulterers, nor men who practice homosexuality, nor thieves, nor the greedy, nor drunkards, nor revilers, nor swindlers will inherit the kingdom of God.</w:t>
      </w:r>
      <w:r>
        <w:rPr>
          <w:rFonts w:ascii="Avenir Book Oblique" w:hAnsi="Avenir Book Oblique"/>
          <w:sz w:val="20"/>
          <w:szCs w:val="20"/>
          <w:rtl w:val="0"/>
          <w:lang w:val="en-US"/>
        </w:rPr>
        <w:t xml:space="preserve"> 1 Corinthians 6:9</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p>
    <w:p>
      <w:pPr>
        <w:pStyle w:val="Default"/>
        <w:spacing w:after="120"/>
        <w:ind w:left="936" w:firstLine="0"/>
        <w:jc w:val="left"/>
        <w:rPr>
          <w:rFonts w:ascii="Avenir Book" w:cs="Avenir Book" w:hAnsi="Avenir Book" w:eastAsia="Avenir Book"/>
          <w:sz w:val="20"/>
          <w:szCs w:val="20"/>
          <w:lang w:val="en-US"/>
        </w:rPr>
      </w:pPr>
      <w:r>
        <w:rPr>
          <w:rFonts w:ascii="Avenir Heavy" w:hAnsi="Avenir Heavy"/>
          <w:sz w:val="20"/>
          <w:szCs w:val="20"/>
          <w:rtl w:val="0"/>
          <w:lang w:val="en-US"/>
        </w:rPr>
        <w:t>Men Who Practice Homosexuality</w:t>
      </w:r>
      <w:r>
        <w:rPr>
          <w:rFonts w:ascii="Avenir Book" w:hAnsi="Avenir Book" w:hint="default"/>
          <w:sz w:val="20"/>
          <w:szCs w:val="20"/>
          <w:rtl w:val="0"/>
          <w:lang w:val="en-US"/>
        </w:rPr>
        <w:t xml:space="preserve"> — </w:t>
      </w:r>
      <w:r>
        <w:rPr>
          <w:rFonts w:ascii="Avenir Book" w:hAnsi="Avenir Book"/>
          <w:sz w:val="20"/>
          <w:szCs w:val="20"/>
          <w:rtl w:val="0"/>
          <w:lang w:val="en-US"/>
        </w:rPr>
        <w:t>This phrase represents two Greek words.</w:t>
      </w:r>
    </w:p>
    <w:p>
      <w:pPr>
        <w:pStyle w:val="Default"/>
        <w:numPr>
          <w:ilvl w:val="0"/>
          <w:numId w:val="7"/>
        </w:numPr>
        <w:spacing w:after="120"/>
        <w:jc w:val="left"/>
        <w:rPr>
          <w:rFonts w:ascii="Avenir Book Oblique" w:hAnsi="Avenir Book Oblique"/>
          <w:sz w:val="20"/>
          <w:szCs w:val="20"/>
          <w:lang w:val="en-US"/>
        </w:rPr>
      </w:pPr>
      <w:r>
        <w:rPr>
          <w:rFonts w:ascii="Avenir Book Oblique" w:hAnsi="Avenir Book Oblique"/>
          <w:sz w:val="20"/>
          <w:szCs w:val="20"/>
          <w:rtl w:val="0"/>
          <w:lang w:val="en-US"/>
        </w:rPr>
        <w:t xml:space="preserve">Malakoi </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soft passive effeminate homosexuality.</w:t>
      </w:r>
    </w:p>
    <w:p>
      <w:pPr>
        <w:pStyle w:val="Default"/>
        <w:numPr>
          <w:ilvl w:val="0"/>
          <w:numId w:val="7"/>
        </w:numPr>
        <w:spacing w:after="120"/>
        <w:jc w:val="left"/>
        <w:rPr>
          <w:rFonts w:ascii="Avenir Book Oblique" w:hAnsi="Avenir Book Oblique"/>
          <w:sz w:val="20"/>
          <w:szCs w:val="20"/>
          <w:lang w:val="en-US"/>
        </w:rPr>
      </w:pPr>
      <w:r>
        <w:rPr>
          <w:rFonts w:ascii="Avenir Book Oblique" w:hAnsi="Avenir Book Oblique"/>
          <w:sz w:val="20"/>
          <w:szCs w:val="20"/>
          <w:rtl w:val="0"/>
          <w:lang w:val="en-US"/>
        </w:rPr>
        <w:t xml:space="preserve">Arsenokoitoi </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men bedder, </w:t>
      </w:r>
      <w:r>
        <w:rPr>
          <w:rFonts w:ascii="Avenir Book Oblique" w:hAnsi="Avenir Book Oblique"/>
          <w:sz w:val="20"/>
          <w:szCs w:val="20"/>
          <w:rtl w:val="0"/>
          <w:lang w:val="en-US"/>
        </w:rPr>
        <w:t xml:space="preserve">active </w:t>
      </w:r>
      <w:r>
        <w:rPr>
          <w:rFonts w:ascii="Avenir Book Oblique" w:hAnsi="Avenir Book Oblique"/>
          <w:sz w:val="20"/>
          <w:szCs w:val="20"/>
          <w:rtl w:val="0"/>
          <w:lang w:val="en-US"/>
        </w:rPr>
        <w:t>masculine homosexuality.</w:t>
      </w:r>
    </w:p>
    <w:p>
      <w:pPr>
        <w:pStyle w:val="Default"/>
        <w:spacing w:after="120"/>
        <w:ind w:left="936" w:firstLine="0"/>
        <w:jc w:val="left"/>
        <w:rPr>
          <w:rFonts w:ascii="Avenir Book" w:cs="Avenir Book" w:hAnsi="Avenir Book" w:eastAsia="Avenir Book"/>
          <w:sz w:val="20"/>
          <w:szCs w:val="20"/>
          <w:lang w:val="en-US"/>
        </w:rPr>
      </w:pPr>
      <w:r>
        <w:rPr>
          <w:rFonts w:ascii="Avenir Book" w:hAnsi="Avenir Book"/>
          <w:sz w:val="20"/>
          <w:szCs w:val="20"/>
          <w:rtl w:val="0"/>
          <w:lang w:val="en-US"/>
        </w:rPr>
        <w:t xml:space="preserve">Paul uses both terms to cover </w:t>
      </w:r>
      <w:r>
        <w:rPr>
          <w:rFonts w:ascii="Avenir Book" w:hAnsi="Avenir Book"/>
          <w:sz w:val="20"/>
          <w:szCs w:val="20"/>
          <w:u w:val="single"/>
          <w:rtl w:val="0"/>
          <w:lang w:val="en-US"/>
        </w:rPr>
        <w:t>all forms of homosexuality</w:t>
      </w:r>
      <w:r>
        <w:rPr>
          <w:rFonts w:ascii="Avenir Book" w:hAnsi="Avenir Book"/>
          <w:sz w:val="20"/>
          <w:szCs w:val="20"/>
          <w:rtl w:val="0"/>
          <w:lang w:val="en-US"/>
        </w:rPr>
        <w:t>.</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Heavy" w:hAnsi="Avenir Heavy"/>
          <w:i w:val="1"/>
          <w:iCs w:val="1"/>
          <w:sz w:val="20"/>
          <w:szCs w:val="20"/>
          <w:u w:val="single"/>
          <w:rtl w:val="0"/>
          <w:lang w:val="en-US"/>
        </w:rPr>
        <w:t>And such were some of you</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But you were washed, you were sanctified, you were justified in the name of the Lord Jesus Christ and by the Spirit of our God.</w:t>
      </w:r>
      <w:r>
        <w:rPr>
          <w:rFonts w:ascii="Avenir Book Oblique" w:hAnsi="Avenir Book Oblique"/>
          <w:sz w:val="20"/>
          <w:szCs w:val="20"/>
          <w:rtl w:val="0"/>
          <w:lang w:val="en-US"/>
        </w:rPr>
        <w:t xml:space="preserve"> 1 Corinthians 6:11 (ESV)</w:t>
      </w: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I</w:t>
      </w:r>
      <w:r>
        <w:rPr>
          <w:rFonts w:ascii="Avenir Book Oblique" w:hAnsi="Avenir Book Oblique"/>
          <w:sz w:val="20"/>
          <w:szCs w:val="20"/>
          <w:u w:val="single"/>
          <w:rtl w:val="0"/>
          <w:lang w:val="en-US"/>
        </w:rPr>
        <w:t>f we confess our sins, he is faithful and just to forgive us our sins and to cleanse us from all unrighteousness</w:t>
      </w:r>
      <w:r>
        <w:rPr>
          <w:rFonts w:ascii="Avenir Book Oblique" w:hAnsi="Avenir Book Oblique"/>
          <w:sz w:val="20"/>
          <w:szCs w:val="20"/>
          <w:rtl w:val="0"/>
          <w:lang w:val="en-US"/>
        </w:rPr>
        <w:t>. 1 John 1:9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Hell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The destruction of Sodom and Gomorrah is an earthly example of just </w:t>
      </w:r>
      <w:r>
        <w:rPr>
          <w:rFonts w:ascii="Avenir Heavy" w:hAnsi="Avenir Heavy"/>
          <w:sz w:val="28"/>
          <w:szCs w:val="28"/>
          <w:u w:val="single"/>
          <w:rtl w:val="0"/>
          <w:lang w:val="en-US"/>
        </w:rPr>
        <w:t>eternal</w:t>
      </w:r>
      <w:r>
        <w:rPr>
          <w:rFonts w:ascii="Avenir Heavy" w:hAnsi="Avenir Heavy"/>
          <w:sz w:val="28"/>
          <w:szCs w:val="28"/>
          <w:rtl w:val="0"/>
          <w:lang w:val="en-US"/>
        </w:rPr>
        <w:t xml:space="preserve"> </w:t>
      </w:r>
      <w:r>
        <w:rPr>
          <w:rFonts w:ascii="Avenir Heavy" w:hAnsi="Avenir Heavy"/>
          <w:sz w:val="28"/>
          <w:szCs w:val="28"/>
          <w:u w:val="single"/>
          <w:rtl w:val="0"/>
          <w:lang w:val="en-US"/>
        </w:rPr>
        <w:t>punishment</w:t>
      </w:r>
      <w:r>
        <w:rPr>
          <w:rFonts w:ascii="Avenir Heavy" w:hAnsi="Avenir Heavy"/>
          <w:sz w:val="28"/>
          <w:szCs w:val="28"/>
          <w:rtl w:val="0"/>
          <w:lang w:val="en-US"/>
        </w:rPr>
        <w:t>.</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just as Sodom and Gomorrah and the surrounding cities, which likewise indulged in sexual immorality and pursued unnatural desire, </w:t>
      </w:r>
      <w:r>
        <w:rPr>
          <w:rFonts w:ascii="Avenir Book Oblique" w:hAnsi="Avenir Book Oblique"/>
          <w:sz w:val="20"/>
          <w:szCs w:val="20"/>
          <w:u w:val="single"/>
          <w:rtl w:val="0"/>
          <w:lang w:val="en-US"/>
        </w:rPr>
        <w:t>serve as an example by undergoing a punishment of eternal fire.</w:t>
      </w:r>
      <w:r>
        <w:rPr>
          <w:rFonts w:ascii="Avenir Book Oblique" w:hAnsi="Avenir Book Oblique"/>
          <w:sz w:val="20"/>
          <w:szCs w:val="20"/>
          <w:rtl w:val="0"/>
          <w:lang w:val="en-US"/>
        </w:rPr>
        <w:t xml:space="preserve"> Jude 7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if by turning the cities of Sodom and Gomorrah to ashes he condemned them to extinction, making them an example of what is going to happen to the ungodly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2 Peter 2:6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But as for the cowardly, the faithless, the detestable, as for murderers, the sexually immoral, sorcerers, idolaters, and all liars, their portion will be in the lake that burns with fire and sulfur, which is the second death.</w:t>
      </w:r>
      <w:r>
        <w:rPr>
          <w:rFonts w:ascii="Avenir Book Oblique" w:hAnsi="Avenir Book Oblique"/>
          <w:sz w:val="20"/>
          <w:szCs w:val="20"/>
          <w:rtl w:val="0"/>
          <w:lang w:val="en-US"/>
        </w:rPr>
        <w:t xml:space="preserve"> Revelation 21:8 (ESV)</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if anyone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name was not found written in the book of life, he was thrown into the lake of fire</w:t>
      </w:r>
      <w:r>
        <w:rPr>
          <w:rFonts w:ascii="Avenir Book Oblique" w:hAnsi="Avenir Book Oblique"/>
          <w:sz w:val="20"/>
          <w:szCs w:val="20"/>
          <w:rtl w:val="0"/>
          <w:lang w:val="en-US"/>
        </w:rPr>
        <w:t>. Revelation 20:15 (ESV)</w:t>
      </w: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8" name="officeArt object" descr="Line"/>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8"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8"/>
        </w:numPr>
        <w:spacing w:after="100"/>
        <w:jc w:val="left"/>
        <w:rPr>
          <w:rFonts w:ascii="Avenir Book" w:hAnsi="Avenir Book"/>
          <w:sz w:val="18"/>
          <w:szCs w:val="18"/>
          <w:lang w:val="en-US"/>
        </w:rPr>
      </w:pPr>
      <w:r>
        <w:rPr>
          <w:rFonts w:ascii="Avenir Book" w:hAnsi="Avenir Book"/>
          <w:sz w:val="18"/>
          <w:szCs w:val="18"/>
          <w:rtl w:val="0"/>
          <w:lang w:val="en-US"/>
        </w:rPr>
        <w:t>Review the message. What was most impactful? If you didn</w:t>
      </w:r>
      <w:r>
        <w:rPr>
          <w:rFonts w:ascii="Avenir Book" w:hAnsi="Avenir Book" w:hint="default"/>
          <w:sz w:val="18"/>
          <w:szCs w:val="18"/>
          <w:rtl w:val="0"/>
          <w:lang w:val="en-US"/>
        </w:rPr>
        <w:t>’</w:t>
      </w:r>
      <w:r>
        <w:rPr>
          <w:rFonts w:ascii="Avenir Book" w:hAnsi="Avenir Book"/>
          <w:sz w:val="18"/>
          <w:szCs w:val="18"/>
          <w:rtl w:val="0"/>
          <w:lang w:val="en-US"/>
        </w:rPr>
        <w:t>t work through the questions from last week</w:t>
      </w:r>
      <w:r>
        <w:rPr>
          <w:rFonts w:ascii="Avenir Book" w:hAnsi="Avenir Book" w:hint="default"/>
          <w:sz w:val="18"/>
          <w:szCs w:val="18"/>
          <w:rtl w:val="0"/>
          <w:lang w:val="en-US"/>
        </w:rPr>
        <w:t>’</w:t>
      </w:r>
      <w:r>
        <w:rPr>
          <w:rFonts w:ascii="Avenir Book" w:hAnsi="Avenir Book"/>
          <w:sz w:val="18"/>
          <w:szCs w:val="18"/>
          <w:rtl w:val="0"/>
          <w:lang w:val="en-US"/>
        </w:rPr>
        <w:t>s message, they are a helpful addition to this study.</w:t>
      </w:r>
    </w:p>
    <w:p>
      <w:pPr>
        <w:pStyle w:val="Default"/>
        <w:numPr>
          <w:ilvl w:val="0"/>
          <w:numId w:val="8"/>
        </w:numPr>
        <w:spacing w:after="100"/>
        <w:jc w:val="left"/>
        <w:rPr>
          <w:rFonts w:ascii="Avenir Book" w:hAnsi="Avenir Book"/>
          <w:sz w:val="18"/>
          <w:szCs w:val="18"/>
          <w:lang w:val="en-US"/>
        </w:rPr>
      </w:pPr>
      <w:r>
        <w:rPr>
          <w:rFonts w:ascii="Avenir Book" w:hAnsi="Avenir Book"/>
          <w:sz w:val="18"/>
          <w:szCs w:val="18"/>
          <w:rtl w:val="0"/>
          <w:lang w:val="en-US"/>
        </w:rPr>
        <w:t>Read Genesis 2:18-25; 1:22. What do these verses teach us about why homosexuality is not God</w:t>
      </w:r>
      <w:r>
        <w:rPr>
          <w:rFonts w:ascii="Avenir Book" w:hAnsi="Avenir Book" w:hint="default"/>
          <w:sz w:val="18"/>
          <w:szCs w:val="18"/>
          <w:rtl w:val="0"/>
          <w:lang w:val="en-US"/>
        </w:rPr>
        <w:t>’</w:t>
      </w:r>
      <w:r>
        <w:rPr>
          <w:rFonts w:ascii="Avenir Book" w:hAnsi="Avenir Book"/>
          <w:sz w:val="18"/>
          <w:szCs w:val="18"/>
          <w:rtl w:val="0"/>
          <w:lang w:val="en-US"/>
        </w:rPr>
        <w:t>s design</w:t>
      </w:r>
      <w:r>
        <w:rPr>
          <w:rFonts w:ascii="Avenir Book" w:hAnsi="Avenir Book"/>
          <w:sz w:val="18"/>
          <w:szCs w:val="18"/>
          <w:rtl w:val="0"/>
          <w:lang w:val="en-US"/>
        </w:rPr>
        <w:t xml:space="preserve"> for human sexual relations</w:t>
      </w:r>
      <w:r>
        <w:rPr>
          <w:rFonts w:ascii="Avenir Book" w:hAnsi="Avenir Book"/>
          <w:sz w:val="18"/>
          <w:szCs w:val="18"/>
          <w:rtl w:val="0"/>
          <w:lang w:val="en-US"/>
        </w:rPr>
        <w:t xml:space="preserve">? What </w:t>
      </w:r>
      <w:r>
        <w:rPr>
          <w:rFonts w:ascii="Avenir Book" w:hAnsi="Avenir Book"/>
          <w:sz w:val="18"/>
          <w:szCs w:val="18"/>
          <w:rtl w:val="0"/>
          <w:lang w:val="en-US"/>
        </w:rPr>
        <w:t xml:space="preserve">do these verses tell us </w:t>
      </w:r>
      <w:r>
        <w:rPr>
          <w:rFonts w:ascii="Avenir Book" w:hAnsi="Avenir Book"/>
          <w:sz w:val="18"/>
          <w:szCs w:val="18"/>
          <w:rtl w:val="0"/>
          <w:lang w:val="en-US"/>
        </w:rPr>
        <w:t xml:space="preserve">homosexual </w:t>
      </w:r>
      <w:r>
        <w:rPr>
          <w:rFonts w:ascii="Avenir Book" w:hAnsi="Avenir Book"/>
          <w:sz w:val="18"/>
          <w:szCs w:val="18"/>
          <w:rtl w:val="0"/>
          <w:lang w:val="en-US"/>
        </w:rPr>
        <w:t>relationships</w:t>
      </w:r>
      <w:r>
        <w:rPr>
          <w:rFonts w:ascii="Avenir Book" w:hAnsi="Avenir Book"/>
          <w:sz w:val="18"/>
          <w:szCs w:val="18"/>
          <w:rtl w:val="0"/>
          <w:lang w:val="en-US"/>
        </w:rPr>
        <w:t xml:space="preserve"> </w:t>
      </w:r>
      <w:r>
        <w:rPr>
          <w:rFonts w:ascii="Avenir Book" w:hAnsi="Avenir Book"/>
          <w:sz w:val="18"/>
          <w:szCs w:val="18"/>
          <w:rtl w:val="0"/>
          <w:lang w:val="en-US"/>
        </w:rPr>
        <w:t xml:space="preserve">can </w:t>
      </w:r>
      <w:r>
        <w:rPr>
          <w:rFonts w:ascii="Avenir Book" w:hAnsi="Avenir Book"/>
          <w:sz w:val="18"/>
          <w:szCs w:val="18"/>
          <w:rtl w:val="0"/>
          <w:lang w:val="en-US"/>
        </w:rPr>
        <w:t>never provide?</w:t>
      </w:r>
    </w:p>
    <w:p>
      <w:pPr>
        <w:pStyle w:val="Default"/>
        <w:numPr>
          <w:ilvl w:val="0"/>
          <w:numId w:val="8"/>
        </w:numPr>
        <w:spacing w:after="100"/>
        <w:jc w:val="left"/>
        <w:rPr>
          <w:rFonts w:ascii="Avenir Book" w:hAnsi="Avenir Book"/>
          <w:sz w:val="18"/>
          <w:szCs w:val="18"/>
          <w:lang w:val="en-US"/>
        </w:rPr>
      </w:pPr>
      <w:r>
        <w:rPr>
          <w:rFonts w:ascii="Avenir Book" w:hAnsi="Avenir Book"/>
          <w:sz w:val="18"/>
          <w:szCs w:val="18"/>
          <w:rtl w:val="0"/>
          <w:lang w:val="en-US"/>
        </w:rPr>
        <w:t>If a friend was experiencing same-sex attraction, how would you answer them if they felt God gave them those desires and God want</w:t>
      </w:r>
      <w:r>
        <w:rPr>
          <w:rFonts w:ascii="Avenir Book" w:hAnsi="Avenir Book"/>
          <w:sz w:val="18"/>
          <w:szCs w:val="18"/>
          <w:rtl w:val="0"/>
          <w:lang w:val="en-US"/>
        </w:rPr>
        <w:t>s</w:t>
      </w:r>
      <w:r>
        <w:rPr>
          <w:rFonts w:ascii="Avenir Book" w:hAnsi="Avenir Book"/>
          <w:sz w:val="18"/>
          <w:szCs w:val="18"/>
          <w:rtl w:val="0"/>
          <w:lang w:val="en-US"/>
        </w:rPr>
        <w:t xml:space="preserve"> them to experience sexual </w:t>
      </w:r>
      <w:r>
        <w:rPr>
          <w:rFonts w:ascii="Avenir Book" w:hAnsi="Avenir Book"/>
          <w:sz w:val="18"/>
          <w:szCs w:val="18"/>
          <w:rtl w:val="0"/>
          <w:lang w:val="en-US"/>
        </w:rPr>
        <w:t>fulfillment by expressing</w:t>
      </w:r>
      <w:r>
        <w:rPr>
          <w:rFonts w:ascii="Avenir Book" w:hAnsi="Avenir Book"/>
          <w:sz w:val="18"/>
          <w:szCs w:val="18"/>
          <w:rtl w:val="0"/>
          <w:lang w:val="en-US"/>
        </w:rPr>
        <w:t xml:space="preserve"> those desires? Make sure you use what </w:t>
      </w:r>
      <w:r>
        <w:rPr>
          <w:rFonts w:ascii="Avenir Book" w:hAnsi="Avenir Book"/>
          <w:sz w:val="18"/>
          <w:szCs w:val="18"/>
          <w:rtl w:val="0"/>
          <w:lang w:val="en-US"/>
        </w:rPr>
        <w:t>we</w:t>
      </w:r>
      <w:r>
        <w:rPr>
          <w:rFonts w:ascii="Avenir Book" w:hAnsi="Avenir Book"/>
          <w:sz w:val="18"/>
          <w:szCs w:val="18"/>
          <w:rtl w:val="0"/>
          <w:lang w:val="en-US"/>
        </w:rPr>
        <w:t xml:space="preserve"> learned from the message in your answer.</w:t>
      </w:r>
    </w:p>
    <w:p>
      <w:pPr>
        <w:pStyle w:val="Default"/>
        <w:numPr>
          <w:ilvl w:val="0"/>
          <w:numId w:val="8"/>
        </w:numPr>
        <w:spacing w:after="100"/>
        <w:jc w:val="left"/>
        <w:rPr>
          <w:rFonts w:ascii="Avenir Book" w:hAnsi="Avenir Book"/>
          <w:sz w:val="18"/>
          <w:szCs w:val="18"/>
          <w:lang w:val="en-US"/>
        </w:rPr>
      </w:pPr>
      <w:r>
        <w:rPr>
          <w:rFonts w:ascii="Avenir Book" w:hAnsi="Avenir Book"/>
          <w:sz w:val="18"/>
          <w:szCs w:val="18"/>
          <w:rtl w:val="0"/>
          <w:lang w:val="en-US"/>
        </w:rPr>
        <w:t xml:space="preserve">If you found yourself in a conversation with a homosexual, and they asked what you believed about homosexuality, </w:t>
      </w:r>
      <w:r>
        <w:rPr>
          <w:rFonts w:ascii="Avenir Book" w:hAnsi="Avenir Book"/>
          <w:sz w:val="18"/>
          <w:szCs w:val="18"/>
          <w:rtl w:val="0"/>
          <w:lang w:val="en-US"/>
        </w:rPr>
        <w:t>how would you answer them in a loving but truthful way</w:t>
      </w:r>
      <w:r>
        <w:rPr>
          <w:rFonts w:ascii="Avenir Book" w:hAnsi="Avenir Book"/>
          <w:sz w:val="18"/>
          <w:szCs w:val="18"/>
          <w:rtl w:val="0"/>
          <w:lang w:val="en-US"/>
        </w:rPr>
        <w:t>? Make sure you use what we learned in the message as guidance for your answer.</w:t>
      </w:r>
    </w:p>
    <w:p>
      <w:pPr>
        <w:pStyle w:val="Default"/>
        <w:numPr>
          <w:ilvl w:val="0"/>
          <w:numId w:val="8"/>
        </w:numPr>
        <w:spacing w:after="100"/>
        <w:jc w:val="left"/>
        <w:rPr>
          <w:rFonts w:ascii="Avenir Book" w:hAnsi="Avenir Book"/>
          <w:sz w:val="18"/>
          <w:szCs w:val="18"/>
          <w:lang w:val="en-US"/>
        </w:rPr>
      </w:pPr>
      <w:r>
        <w:rPr>
          <w:rFonts w:ascii="Avenir Book" w:hAnsi="Avenir Book"/>
          <w:sz w:val="18"/>
          <w:szCs w:val="18"/>
          <w:rtl w:val="0"/>
          <w:lang w:val="en-US"/>
        </w:rPr>
        <w:t xml:space="preserve">How are Christians to balance love for those struggling with homosexuality </w:t>
      </w:r>
      <w:r>
        <w:rPr>
          <w:rFonts w:ascii="Avenir Book" w:hAnsi="Avenir Book"/>
          <w:sz w:val="18"/>
          <w:szCs w:val="18"/>
          <w:rtl w:val="0"/>
          <w:lang w:val="en-US"/>
        </w:rPr>
        <w:t>or</w:t>
      </w:r>
      <w:r>
        <w:rPr>
          <w:rFonts w:ascii="Avenir Book" w:hAnsi="Avenir Book"/>
          <w:sz w:val="18"/>
          <w:szCs w:val="18"/>
          <w:rtl w:val="0"/>
          <w:lang w:val="en-US"/>
        </w:rPr>
        <w:t xml:space="preserve"> other sexual sins without unwittingly muting the clear teaching in the Bible about sexual sin?</w:t>
      </w:r>
    </w:p>
    <w:p>
      <w:pPr>
        <w:pStyle w:val="Default"/>
        <w:numPr>
          <w:ilvl w:val="0"/>
          <w:numId w:val="8"/>
        </w:numPr>
        <w:spacing w:after="100"/>
        <w:jc w:val="left"/>
        <w:rPr>
          <w:rFonts w:ascii="Avenir Book" w:hAnsi="Avenir Book"/>
          <w:sz w:val="18"/>
          <w:szCs w:val="18"/>
          <w:lang w:val="en-US"/>
        </w:rPr>
      </w:pPr>
      <w:r>
        <w:rPr>
          <w:rFonts w:ascii="Avenir Book" w:hAnsi="Avenir Book"/>
          <w:sz w:val="18"/>
          <w:szCs w:val="18"/>
          <w:rtl w:val="0"/>
          <w:lang w:val="en-US"/>
        </w:rPr>
        <w:t xml:space="preserve">Read 1 Corinthians 6:9-11. Why is verse 11 so important? What does it tell us </w:t>
      </w:r>
      <w:r>
        <w:rPr>
          <w:rFonts w:ascii="Avenir Book" w:hAnsi="Avenir Book"/>
          <w:sz w:val="18"/>
          <w:szCs w:val="18"/>
          <w:rtl w:val="0"/>
          <w:lang w:val="en-US"/>
        </w:rPr>
        <w:t xml:space="preserve">about </w:t>
      </w:r>
      <w:r>
        <w:rPr>
          <w:rFonts w:ascii="Avenir Book" w:hAnsi="Avenir Book"/>
          <w:sz w:val="18"/>
          <w:szCs w:val="18"/>
          <w:rtl w:val="0"/>
          <w:lang w:val="en-US"/>
        </w:rPr>
        <w:t>where hope is found when it comes to any sin in our life</w:t>
      </w:r>
      <w:r>
        <w:rPr>
          <w:rFonts w:ascii="Avenir Book" w:hAnsi="Avenir Book"/>
          <w:sz w:val="18"/>
          <w:szCs w:val="18"/>
          <w:rtl w:val="0"/>
          <w:lang w:val="en-US"/>
        </w:rPr>
        <w:t>, even powerful sexual sin</w:t>
      </w:r>
      <w:r>
        <w:rPr>
          <w:rFonts w:ascii="Avenir Book" w:hAnsi="Avenir Book"/>
          <w:sz w:val="18"/>
          <w:szCs w:val="18"/>
          <w:rtl w:val="0"/>
          <w:lang w:val="en-US"/>
        </w:rPr>
        <w:t>?</w:t>
      </w:r>
    </w:p>
    <w:p>
      <w:pPr>
        <w:pStyle w:val="Default"/>
        <w:numPr>
          <w:ilvl w:val="0"/>
          <w:numId w:val="8"/>
        </w:numPr>
        <w:spacing w:after="100"/>
        <w:jc w:val="left"/>
        <w:rPr>
          <w:rFonts w:ascii="Avenir Book" w:hAnsi="Avenir Book"/>
          <w:sz w:val="18"/>
          <w:szCs w:val="18"/>
          <w:lang w:val="en-US"/>
        </w:rPr>
      </w:pPr>
      <w:r>
        <w:rPr>
          <w:rFonts w:ascii="Avenir Book" w:hAnsi="Avenir Book"/>
          <w:sz w:val="18"/>
          <w:szCs w:val="18"/>
          <w:rtl w:val="0"/>
          <w:lang w:val="en-US"/>
        </w:rPr>
        <w:t>Jude 7 and 2 Peter 2:6 describe the destruction of Sodom and Gomorrah as an earthly preview of eter</w:t>
      </w:r>
      <w:r>
        <w:rPr>
          <w:rFonts w:ascii="Avenir Book" w:hAnsi="Avenir Book"/>
          <w:sz w:val="18"/>
          <w:szCs w:val="18"/>
          <w:rtl w:val="0"/>
          <w:lang w:val="en-US"/>
        </w:rPr>
        <w:t>n</w:t>
      </w:r>
      <w:r>
        <w:rPr>
          <w:rFonts w:ascii="Avenir Book" w:hAnsi="Avenir Book"/>
          <w:sz w:val="18"/>
          <w:szCs w:val="18"/>
          <w:rtl w:val="0"/>
          <w:lang w:val="en-US"/>
        </w:rPr>
        <w:t xml:space="preserve">al punishment. </w:t>
      </w:r>
      <w:r>
        <w:rPr>
          <w:rFonts w:ascii="Avenir Book" w:hAnsi="Avenir Book"/>
          <w:sz w:val="18"/>
          <w:szCs w:val="18"/>
          <w:rtl w:val="0"/>
          <w:lang w:val="en-US"/>
        </w:rPr>
        <w:t>Why must we bring the topic of eternal punishment into every faithful presentation of Jesus and the gospel</w:t>
      </w:r>
      <w:r>
        <w:rPr>
          <w:rFonts w:ascii="Avenir Book" w:hAnsi="Avenir Book"/>
          <w:sz w:val="18"/>
          <w:szCs w:val="18"/>
          <w:rtl w:val="0"/>
          <w:lang w:val="en-US"/>
        </w:rPr>
        <w:t xml:space="preserve">? </w:t>
      </w:r>
      <w:r>
        <w:rPr>
          <w:rFonts w:ascii="Avenir Book" w:hAnsi="Avenir Book"/>
          <w:sz w:val="18"/>
          <w:szCs w:val="18"/>
          <w:rtl w:val="0"/>
          <w:lang w:val="en-US"/>
        </w:rPr>
        <w:t>Which one do you think Christians undersell more: the power of Jesus to break the strongholds of sin in our life today or the power of Jesus to save us from eternal punishment?</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 w:name="Avenir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1100"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1280"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460"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640"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820"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2000"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180"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360"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540"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bullet"/>
        <w:suff w:val="tab"/>
        <w:lvlText w:val="•"/>
        <w:lvlJc w:val="left"/>
        <w:pPr>
          <w:ind w:left="110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128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146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64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82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200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218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36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2540"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num>
  <w:num w:numId="8">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character" w:styleId="Link">
    <w:name w:val="Link"/>
    <w:rPr>
      <w:u w:val="single"/>
    </w:rPr>
  </w:style>
  <w:style w:type="character" w:styleId="Hyperlink.0">
    <w:name w:val="Hyperlink.0"/>
    <w:basedOn w:val="Link"/>
    <w:next w:val="Hyperlink.0"/>
    <w:rPr>
      <w:sz w:val="14"/>
      <w:szCs w:val="14"/>
    </w:rPr>
  </w:style>
  <w:style w:type="numbering" w:styleId="Lettered">
    <w:name w:val="Lettered"/>
    <w:pPr>
      <w:numPr>
        <w:numId w:val="3"/>
      </w:numPr>
    </w:pPr>
  </w:style>
  <w:style w:type="numbering" w:styleId="Bullet">
    <w:name w:val="Bullet"/>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