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Philippians 1:12-18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Nothing Can Stop The Gospel!</w:t>
      </w:r>
      <w:r>
        <w:rPr>
          <w:rFonts w:ascii="Avenir Next Regular" w:cs="Avenir Next Regular" w:hAnsi="Avenir Next Regular" w:eastAsia="Avenir Next Regular"/>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Philippians - A Guide to Joy-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May 10,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Paul</w:t>
      </w:r>
      <w:r>
        <w:rPr>
          <w:rFonts w:ascii="Avenir Heavy" w:hAnsi="Avenir Heavy" w:hint="default"/>
          <w:sz w:val="28"/>
          <w:szCs w:val="28"/>
          <w:rtl w:val="0"/>
          <w:lang w:val="en-US"/>
        </w:rPr>
        <w:t>’</w:t>
      </w:r>
      <w:r>
        <w:rPr>
          <w:rFonts w:ascii="Avenir Heavy" w:hAnsi="Avenir Heavy"/>
          <w:sz w:val="28"/>
          <w:szCs w:val="28"/>
          <w:rtl w:val="0"/>
          <w:lang w:val="en-US"/>
        </w:rPr>
        <w:t>s imprisonment couldn</w:t>
      </w:r>
      <w:r>
        <w:rPr>
          <w:rFonts w:ascii="Avenir Heavy" w:hAnsi="Avenir Heavy" w:hint="default"/>
          <w:sz w:val="28"/>
          <w:szCs w:val="28"/>
          <w:rtl w:val="0"/>
          <w:lang w:val="en-US"/>
        </w:rPr>
        <w:t>’</w:t>
      </w:r>
      <w:r>
        <w:rPr>
          <w:rFonts w:ascii="Avenir Heavy" w:hAnsi="Avenir Heavy"/>
          <w:sz w:val="28"/>
          <w:szCs w:val="28"/>
          <w:rtl w:val="0"/>
          <w:lang w:val="en-US"/>
        </w:rPr>
        <w:t xml:space="preserve">t stop the progress of the gospel </w:t>
      </w:r>
      <w:r>
        <w:rPr>
          <w:rFonts w:ascii="Avenir Heavy" w:hAnsi="Avenir Heavy"/>
          <w:sz w:val="28"/>
          <w:szCs w:val="28"/>
          <w:u w:val="single"/>
          <w:rtl w:val="0"/>
          <w:lang w:val="en-US"/>
        </w:rPr>
        <w:t>outside</w:t>
      </w:r>
      <w:r>
        <w:rPr>
          <w:rFonts w:ascii="Avenir Heavy" w:hAnsi="Avenir Heavy"/>
          <w:sz w:val="28"/>
          <w:szCs w:val="28"/>
          <w:rtl w:val="0"/>
          <w:lang w:val="en-US"/>
        </w:rPr>
        <w:t xml:space="preserve"> the church.</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 want you to know</w:t>
      </w:r>
      <w:r>
        <w:rPr>
          <w:rFonts w:ascii="Avenir Book Oblique" w:hAnsi="Avenir Book Oblique"/>
          <w:sz w:val="18"/>
          <w:szCs w:val="18"/>
          <w:rtl w:val="0"/>
          <w:lang w:val="en-US"/>
        </w:rPr>
        <w:t xml:space="preserve">, brothers, that what has happened to me has </w:t>
      </w:r>
      <w:r>
        <w:rPr>
          <w:rFonts w:ascii="Avenir Book Oblique" w:hAnsi="Avenir Book Oblique"/>
          <w:sz w:val="18"/>
          <w:szCs w:val="18"/>
          <w:u w:val="single"/>
          <w:rtl w:val="0"/>
          <w:lang w:val="en-US"/>
        </w:rPr>
        <w:t>really</w:t>
      </w:r>
      <w:r>
        <w:rPr>
          <w:rFonts w:ascii="Avenir Book Oblique" w:hAnsi="Avenir Book Oblique"/>
          <w:sz w:val="18"/>
          <w:szCs w:val="18"/>
          <w:rtl w:val="0"/>
          <w:lang w:val="en-US"/>
        </w:rPr>
        <w:t xml:space="preserve"> served </w:t>
      </w:r>
      <w:r>
        <w:rPr>
          <w:rFonts w:ascii="Avenir Book Oblique" w:hAnsi="Avenir Book Oblique"/>
          <w:sz w:val="18"/>
          <w:szCs w:val="18"/>
          <w:u w:val="single"/>
          <w:rtl w:val="0"/>
          <w:lang w:val="en-US"/>
        </w:rPr>
        <w:t>to advance the gospel</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Philippians 1:12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for which I am suffering, bound with chains as a criminal. </w:t>
      </w:r>
      <w:r>
        <w:rPr>
          <w:rFonts w:ascii="Avenir Book Oblique" w:hAnsi="Avenir Book Oblique"/>
          <w:sz w:val="18"/>
          <w:szCs w:val="18"/>
          <w:u w:val="single"/>
          <w:rtl w:val="0"/>
          <w:lang w:val="en-US"/>
        </w:rPr>
        <w:t>But the word of God is not bound!</w:t>
      </w:r>
      <w:r>
        <w:rPr>
          <w:rFonts w:ascii="Avenir Book Oblique" w:hAnsi="Avenir Book Oblique"/>
          <w:sz w:val="18"/>
          <w:szCs w:val="18"/>
          <w:rtl w:val="0"/>
          <w:lang w:val="en-US"/>
        </w:rPr>
        <w:t xml:space="preserve"> 2 Timothy 2:9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so that it has become known </w:t>
      </w:r>
      <w:r>
        <w:rPr>
          <w:rFonts w:ascii="Avenir Book Oblique" w:hAnsi="Avenir Book Oblique"/>
          <w:sz w:val="18"/>
          <w:szCs w:val="18"/>
          <w:u w:val="single"/>
          <w:rtl w:val="0"/>
          <w:lang w:val="en-US"/>
        </w:rPr>
        <w:t>throughout the whole imperial guard</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to all the rest</w:t>
      </w:r>
      <w:r>
        <w:rPr>
          <w:rFonts w:ascii="Avenir Book Oblique" w:hAnsi="Avenir Book Oblique"/>
          <w:sz w:val="18"/>
          <w:szCs w:val="18"/>
          <w:rtl w:val="0"/>
          <w:lang w:val="en-US"/>
        </w:rPr>
        <w:t xml:space="preserve"> that </w:t>
      </w:r>
      <w:r>
        <w:rPr>
          <w:rFonts w:ascii="Avenir Book Oblique" w:hAnsi="Avenir Book Oblique"/>
          <w:sz w:val="18"/>
          <w:szCs w:val="18"/>
          <w:u w:val="single"/>
          <w:rtl w:val="0"/>
          <w:lang w:val="en-US"/>
        </w:rPr>
        <w:t>my imprisonment is for Christ</w:t>
      </w:r>
      <w:r>
        <w:rPr>
          <w:rFonts w:ascii="Avenir Book Oblique" w:hAnsi="Avenir Book Oblique"/>
          <w:sz w:val="18"/>
          <w:szCs w:val="18"/>
          <w:rtl w:val="0"/>
          <w:lang w:val="en-US"/>
        </w:rPr>
        <w:t>. Philippians 1:13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All the saints greet you, </w:t>
      </w:r>
      <w:r>
        <w:rPr>
          <w:rFonts w:ascii="Avenir Book Oblique" w:hAnsi="Avenir Book Oblique"/>
          <w:sz w:val="18"/>
          <w:szCs w:val="18"/>
          <w:u w:val="single"/>
          <w:rtl w:val="0"/>
          <w:lang w:val="en-US"/>
        </w:rPr>
        <w:t>especially those of Caesar</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household</w:t>
      </w:r>
      <w:r>
        <w:rPr>
          <w:rFonts w:ascii="Avenir Book Oblique" w:hAnsi="Avenir Book Oblique"/>
          <w:sz w:val="18"/>
          <w:szCs w:val="18"/>
          <w:rtl w:val="0"/>
          <w:lang w:val="en-US"/>
        </w:rPr>
        <w:t>. Philippians 4:22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Do all things without grumbling or disputing, that you may be blameless and innocent, children of God without blemish in the midst of a crooked and twisted generation, among whom you shine as lights in the world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Philippians 2:14</w:t>
      </w:r>
      <w:r>
        <w:rPr>
          <w:rFonts w:ascii="Avenir Book Oblique" w:hAnsi="Avenir Book Oblique" w:hint="default"/>
          <w:sz w:val="18"/>
          <w:szCs w:val="18"/>
          <w:rtl w:val="0"/>
          <w:lang w:val="en-US"/>
        </w:rPr>
        <w:t>–</w:t>
      </w:r>
      <w:r>
        <w:rPr>
          <w:rFonts w:ascii="Avenir Book Oblique" w:hAnsi="Avenir Book Oblique"/>
          <w:sz w:val="18"/>
          <w:szCs w:val="18"/>
          <w:rtl w:val="0"/>
          <w:lang w:val="en-US"/>
        </w:rPr>
        <w:t>15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sz w:val="18"/>
          <w:szCs w:val="18"/>
          <w:u w:val="single"/>
          <w:rtl w:val="0"/>
          <w:lang w:val="en-US"/>
        </w:rPr>
        <w:t>I found myself increasingly drawn to the idea that God had put me in prison for a purpose</w:t>
      </w:r>
      <w:r>
        <w:rPr>
          <w:rFonts w:ascii="Avenir Book" w:hAnsi="Avenir Book"/>
          <w:sz w:val="18"/>
          <w:szCs w:val="18"/>
          <w:rtl w:val="0"/>
          <w:lang w:val="en-US"/>
        </w:rPr>
        <w:t xml:space="preserve"> and that I should do something for those I had left behind.</w:t>
      </w:r>
      <w:r>
        <w:rPr>
          <w:rFonts w:ascii="Avenir Book" w:hAnsi="Avenir Book" w:hint="default"/>
          <w:sz w:val="18"/>
          <w:szCs w:val="18"/>
          <w:rtl w:val="0"/>
          <w:lang w:val="en-US"/>
        </w:rPr>
        <w:t xml:space="preserve">” </w:t>
      </w:r>
      <w:r>
        <w:rPr>
          <w:rFonts w:ascii="Avenir Book" w:cs="Avenir Book" w:hAnsi="Avenir Book" w:eastAsia="Avenir Book"/>
          <w:sz w:val="18"/>
          <w:szCs w:val="18"/>
          <w:lang w:val="en-US"/>
        </w:rPr>
        <w:br w:type="textWrapping"/>
      </w:r>
      <w:r>
        <w:rPr>
          <w:rFonts w:ascii="Avenir Book" w:hAnsi="Avenir Book"/>
          <w:sz w:val="18"/>
          <w:szCs w:val="18"/>
          <w:rtl w:val="0"/>
          <w:lang w:val="en-US"/>
        </w:rPr>
        <w:t xml:space="preserve">- Chuck Colson, </w:t>
      </w:r>
      <w:r>
        <w:rPr>
          <w:rFonts w:ascii="Avenir Book" w:hAnsi="Avenir Book"/>
          <w:sz w:val="18"/>
          <w:szCs w:val="18"/>
          <w:u w:val="single"/>
          <w:rtl w:val="0"/>
          <w:lang w:val="en-US"/>
        </w:rPr>
        <w:t>Born Again</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Paul</w:t>
      </w:r>
      <w:r>
        <w:rPr>
          <w:rFonts w:ascii="Avenir Heavy" w:hAnsi="Avenir Heavy" w:hint="default"/>
          <w:sz w:val="28"/>
          <w:szCs w:val="28"/>
          <w:rtl w:val="0"/>
          <w:lang w:val="en-US"/>
        </w:rPr>
        <w:t>’</w:t>
      </w:r>
      <w:r>
        <w:rPr>
          <w:rFonts w:ascii="Avenir Heavy" w:hAnsi="Avenir Heavy"/>
          <w:sz w:val="28"/>
          <w:szCs w:val="28"/>
          <w:rtl w:val="0"/>
          <w:lang w:val="en-US"/>
        </w:rPr>
        <w:t xml:space="preserve">s imprisonment </w:t>
      </w:r>
      <w:r>
        <w:rPr>
          <w:rFonts w:ascii="Avenir Heavy" w:hAnsi="Avenir Heavy"/>
          <w:sz w:val="28"/>
          <w:szCs w:val="28"/>
          <w:rtl w:val="0"/>
          <w:lang w:val="en-US"/>
        </w:rPr>
        <w:t>gave more gospel-courage to those</w:t>
      </w:r>
      <w:r>
        <w:rPr>
          <w:rFonts w:ascii="Avenir Heavy" w:hAnsi="Avenir Heavy"/>
          <w:sz w:val="28"/>
          <w:szCs w:val="28"/>
          <w:rtl w:val="0"/>
          <w:lang w:val="en-US"/>
        </w:rPr>
        <w:t xml:space="preserve"> </w:t>
      </w:r>
      <w:r>
        <w:rPr>
          <w:rFonts w:ascii="Avenir Heavy" w:hAnsi="Avenir Heavy"/>
          <w:sz w:val="28"/>
          <w:szCs w:val="28"/>
          <w:u w:val="single"/>
          <w:rtl w:val="0"/>
          <w:lang w:val="en-US"/>
        </w:rPr>
        <w:t>inside</w:t>
      </w:r>
      <w:r>
        <w:rPr>
          <w:rFonts w:ascii="Avenir Heavy" w:hAnsi="Avenir Heavy"/>
          <w:sz w:val="28"/>
          <w:szCs w:val="28"/>
          <w:rtl w:val="0"/>
          <w:lang w:val="en-US"/>
        </w:rPr>
        <w:t xml:space="preserve"> the church.</w:t>
      </w:r>
    </w:p>
    <w:p>
      <w:pPr>
        <w:pStyle w:val="Default"/>
        <w:spacing w:after="20"/>
        <w:jc w:val="left"/>
        <w:rPr>
          <w:rFonts w:ascii="Avenir Heavy" w:cs="Avenir Heavy" w:hAnsi="Avenir Heavy" w:eastAsia="Avenir Heavy"/>
          <w:sz w:val="28"/>
          <w:szCs w:val="2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most of the brothers</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having become confident in the Lord by my imprisonment</w:t>
      </w:r>
      <w:r>
        <w:rPr>
          <w:rFonts w:ascii="Avenir Book Oblique" w:hAnsi="Avenir Book Oblique"/>
          <w:sz w:val="18"/>
          <w:szCs w:val="18"/>
          <w:rtl w:val="0"/>
          <w:lang w:val="en-US"/>
        </w:rPr>
        <w:t xml:space="preserve">, are </w:t>
      </w:r>
      <w:r>
        <w:rPr>
          <w:rFonts w:ascii="Avenir Book Oblique" w:hAnsi="Avenir Book Oblique"/>
          <w:sz w:val="18"/>
          <w:szCs w:val="18"/>
          <w:u w:val="single"/>
          <w:rtl w:val="0"/>
          <w:lang w:val="en-US"/>
        </w:rPr>
        <w:t>much more bold to speak the word without fear</w:t>
      </w:r>
      <w:r>
        <w:rPr>
          <w:rFonts w:ascii="Avenir Book Oblique" w:hAnsi="Avenir Book Oblique"/>
          <w:sz w:val="18"/>
          <w:szCs w:val="18"/>
          <w:rtl w:val="0"/>
          <w:lang w:val="en-US"/>
        </w:rPr>
        <w:t>. Philippians 1:14 (ESV)</w:t>
      </w: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Envious evangelists preaching the gospel with impure </w:t>
      </w:r>
      <w:r>
        <w:rPr>
          <w:rFonts w:ascii="Avenir Heavy" w:hAnsi="Avenir Heavy"/>
          <w:sz w:val="28"/>
          <w:szCs w:val="28"/>
          <w:u w:val="single"/>
          <w:rtl w:val="0"/>
          <w:lang w:val="en-US"/>
        </w:rPr>
        <w:t>motives</w:t>
      </w:r>
      <w:r>
        <w:rPr>
          <w:rFonts w:ascii="Avenir Heavy" w:hAnsi="Avenir Heavy"/>
          <w:sz w:val="28"/>
          <w:szCs w:val="28"/>
          <w:rtl w:val="0"/>
          <w:lang w:val="en-US"/>
        </w:rPr>
        <w:t xml:space="preserve"> couldn</w:t>
      </w:r>
      <w:r>
        <w:rPr>
          <w:rFonts w:ascii="Avenir Heavy" w:hAnsi="Avenir Heavy" w:hint="default"/>
          <w:sz w:val="28"/>
          <w:szCs w:val="28"/>
          <w:rtl w:val="0"/>
          <w:lang w:val="en-US"/>
        </w:rPr>
        <w:t>’</w:t>
      </w:r>
      <w:r>
        <w:rPr>
          <w:rFonts w:ascii="Avenir Heavy" w:hAnsi="Avenir Heavy"/>
          <w:sz w:val="28"/>
          <w:szCs w:val="28"/>
          <w:rtl w:val="0"/>
          <w:lang w:val="en-US"/>
        </w:rPr>
        <w:t xml:space="preserve">t stop the </w:t>
      </w:r>
      <w:r>
        <w:rPr>
          <w:rFonts w:ascii="Avenir Heavy" w:hAnsi="Avenir Heavy"/>
          <w:sz w:val="28"/>
          <w:szCs w:val="28"/>
          <w:rtl w:val="0"/>
          <w:lang w:val="en-US"/>
        </w:rPr>
        <w:t xml:space="preserve">progress of the </w:t>
      </w:r>
      <w:r>
        <w:rPr>
          <w:rFonts w:ascii="Avenir Heavy" w:hAnsi="Avenir Heavy"/>
          <w:sz w:val="28"/>
          <w:szCs w:val="28"/>
          <w:rtl w:val="0"/>
          <w:lang w:val="en-US"/>
        </w:rPr>
        <w:t>gospel.</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Some indeed preach Christ from envy and rivalry, but others from good will. The latter do it out of love, knowing that I am put here for the defense of the gospel. The former proclaim Christ </w:t>
      </w:r>
      <w:r>
        <w:rPr>
          <w:rFonts w:ascii="Avenir Book Oblique" w:hAnsi="Avenir Book Oblique"/>
          <w:sz w:val="18"/>
          <w:szCs w:val="18"/>
          <w:u w:val="single"/>
          <w:rtl w:val="0"/>
          <w:lang w:val="en-US"/>
        </w:rPr>
        <w:t>out of selfish ambition</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not sincerely</w:t>
      </w:r>
      <w:r>
        <w:rPr>
          <w:rFonts w:ascii="Avenir Book Oblique" w:hAnsi="Avenir Book Oblique"/>
          <w:sz w:val="18"/>
          <w:szCs w:val="18"/>
          <w:rtl w:val="0"/>
          <w:lang w:val="en-US"/>
        </w:rPr>
        <w:t xml:space="preserve"> but </w:t>
      </w:r>
      <w:r>
        <w:rPr>
          <w:rFonts w:ascii="Avenir Book Oblique" w:hAnsi="Avenir Book Oblique"/>
          <w:sz w:val="18"/>
          <w:szCs w:val="18"/>
          <w:u w:val="single"/>
          <w:rtl w:val="0"/>
          <w:lang w:val="en-US"/>
        </w:rPr>
        <w:t>thinking to afflict me in my imprisonment</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What then? Only that in every way, whether in pretense or in truth, Christ is proclaimed, and in that I rejoice. Yes, and I will rejoice</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Philippians 1:15</w:t>
      </w:r>
      <w:r>
        <w:rPr>
          <w:rFonts w:ascii="Avenir Book Oblique" w:hAnsi="Avenir Book Oblique" w:hint="default"/>
          <w:sz w:val="18"/>
          <w:szCs w:val="18"/>
          <w:rtl w:val="0"/>
          <w:lang w:val="en-US"/>
        </w:rPr>
        <w:t>–</w:t>
      </w:r>
      <w:r>
        <w:rPr>
          <w:rFonts w:ascii="Avenir Book Oblique" w:hAnsi="Avenir Book Oblique"/>
          <w:sz w:val="18"/>
          <w:szCs w:val="18"/>
          <w:rtl w:val="0"/>
          <w:lang w:val="en-US"/>
        </w:rPr>
        <w:t>18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even if we or an angel from heaven should preach to you a gospel contrary to the one we preached to you, let him be accursed. As we have said before, so now I say again: If anyone is preaching to you a gospel contrary to the one you received, let him be accursed</w:t>
      </w:r>
      <w:r>
        <w:rPr>
          <w:rFonts w:ascii="Avenir Book Oblique" w:hAnsi="Avenir Book Oblique"/>
          <w:sz w:val="18"/>
          <w:szCs w:val="18"/>
          <w:rtl w:val="0"/>
          <w:lang w:val="en-US"/>
        </w:rPr>
        <w:t>. Galatians 1:8</w:t>
      </w:r>
      <w:r>
        <w:rPr>
          <w:rFonts w:ascii="Avenir Book Oblique" w:hAnsi="Avenir Book Oblique" w:hint="default"/>
          <w:sz w:val="18"/>
          <w:szCs w:val="18"/>
          <w:rtl w:val="0"/>
          <w:lang w:val="en-US"/>
        </w:rPr>
        <w:t>–</w:t>
      </w:r>
      <w:r>
        <w:rPr>
          <w:rFonts w:ascii="Avenir Book Oblique" w:hAnsi="Avenir Book Oblique"/>
          <w:sz w:val="18"/>
          <w:szCs w:val="18"/>
          <w:rtl w:val="0"/>
          <w:lang w:val="en-US"/>
        </w:rPr>
        <w:t>9 (ESV)</w:t>
      </w: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How can we apply this to our life?</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600"/>
        <w:jc w:val="left"/>
        <w:rPr>
          <w:rFonts w:ascii="Avenir Heavy" w:hAnsi="Avenir Heavy"/>
          <w:sz w:val="20"/>
          <w:szCs w:val="20"/>
          <w:lang w:val="en-US"/>
        </w:rPr>
      </w:pPr>
      <w:r>
        <w:rPr>
          <w:rFonts w:ascii="Avenir Heavy" w:hAnsi="Avenir Heavy"/>
          <w:sz w:val="20"/>
          <w:szCs w:val="20"/>
          <w:rtl w:val="0"/>
          <w:lang w:val="en-US"/>
        </w:rPr>
        <w:t>Hard times are not a derailment of God</w:t>
      </w:r>
      <w:r>
        <w:rPr>
          <w:rFonts w:ascii="Avenir Heavy" w:hAnsi="Avenir Heavy" w:hint="default"/>
          <w:sz w:val="20"/>
          <w:szCs w:val="20"/>
          <w:rtl w:val="0"/>
          <w:lang w:val="en-US"/>
        </w:rPr>
        <w:t>’</w:t>
      </w:r>
      <w:r>
        <w:rPr>
          <w:rFonts w:ascii="Avenir Heavy" w:hAnsi="Avenir Heavy"/>
          <w:sz w:val="20"/>
          <w:szCs w:val="20"/>
          <w:rtl w:val="0"/>
          <w:lang w:val="en-US"/>
        </w:rPr>
        <w:t>s plans, they are part of God</w:t>
      </w:r>
      <w:r>
        <w:rPr>
          <w:rFonts w:ascii="Avenir Heavy" w:hAnsi="Avenir Heavy" w:hint="default"/>
          <w:sz w:val="20"/>
          <w:szCs w:val="20"/>
          <w:rtl w:val="0"/>
          <w:lang w:val="en-US"/>
        </w:rPr>
        <w:t>’</w:t>
      </w:r>
      <w:r>
        <w:rPr>
          <w:rFonts w:ascii="Avenir Heavy" w:hAnsi="Avenir Heavy"/>
          <w:sz w:val="20"/>
          <w:szCs w:val="20"/>
          <w:rtl w:val="0"/>
          <w:lang w:val="en-US"/>
        </w:rPr>
        <w:t xml:space="preserve">s plan. They give us new ways to share the gospel. </w:t>
      </w:r>
    </w:p>
    <w:p>
      <w:pPr>
        <w:pStyle w:val="Default"/>
        <w:numPr>
          <w:ilvl w:val="1"/>
          <w:numId w:val="2"/>
        </w:numPr>
        <w:spacing w:after="600"/>
        <w:jc w:val="left"/>
        <w:rPr>
          <w:rFonts w:ascii="Avenir Heavy" w:hAnsi="Avenir Heavy"/>
          <w:sz w:val="20"/>
          <w:szCs w:val="20"/>
          <w:lang w:val="en-US"/>
        </w:rPr>
      </w:pPr>
      <w:r>
        <w:rPr>
          <w:rFonts w:ascii="Avenir Heavy" w:hAnsi="Avenir Heavy"/>
          <w:sz w:val="20"/>
          <w:szCs w:val="20"/>
          <w:rtl w:val="0"/>
          <w:lang w:val="en-US"/>
        </w:rPr>
        <w:t>God anchors us where he wants us to share the gospel.</w:t>
      </w:r>
    </w:p>
    <w:p>
      <w:pPr>
        <w:pStyle w:val="Default"/>
        <w:numPr>
          <w:ilvl w:val="1"/>
          <w:numId w:val="2"/>
        </w:numPr>
        <w:spacing w:after="600"/>
        <w:jc w:val="left"/>
        <w:rPr>
          <w:rFonts w:ascii="Avenir Heavy" w:hAnsi="Avenir Heavy"/>
          <w:sz w:val="20"/>
          <w:szCs w:val="20"/>
          <w:lang w:val="en-US"/>
        </w:rPr>
      </w:pPr>
      <w:r>
        <w:rPr>
          <w:rFonts w:ascii="Avenir Heavy" w:hAnsi="Avenir Heavy"/>
          <w:sz w:val="20"/>
          <w:szCs w:val="20"/>
          <w:rtl w:val="0"/>
          <w:lang w:val="en-US"/>
        </w:rPr>
        <w:t>Joy comes from the progress of the gospel, not the comfort of our circumstances. The progress of the gospel is the most important thing in this world.</w:t>
      </w:r>
    </w:p>
    <w:p>
      <w:pPr>
        <w:pStyle w:val="Default"/>
        <w:numPr>
          <w:ilvl w:val="1"/>
          <w:numId w:val="2"/>
        </w:numPr>
        <w:spacing w:after="600"/>
        <w:jc w:val="left"/>
        <w:rPr>
          <w:rFonts w:ascii="Avenir Heavy" w:hAnsi="Avenir Heavy"/>
          <w:sz w:val="20"/>
          <w:szCs w:val="20"/>
          <w:lang w:val="en-US"/>
        </w:rPr>
      </w:pPr>
      <w:r>
        <w:rPr>
          <w:rFonts w:ascii="Avenir Heavy" w:hAnsi="Avenir Heavy"/>
          <w:sz w:val="20"/>
          <w:szCs w:val="20"/>
          <w:rtl w:val="0"/>
          <w:lang w:val="en-US"/>
        </w:rPr>
        <w:t>When we speak the gospel, nothing can stop the progress of the gospel.</w:t>
      </w:r>
    </w:p>
    <w:p>
      <w:pPr>
        <w:pStyle w:val="Default"/>
        <w:spacing w:after="20"/>
        <w:ind w:left="576"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u w:val="single"/>
          <w:rtl w:val="0"/>
          <w:lang w:val="en-US"/>
        </w:rPr>
        <w:t xml:space="preserve">How then will they call on him in whom they have not believed? And how are they to believe in him of whom they have never heard? And how are they to hear without someone preaching? And how are they to preach unless they are sent? As it is written,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How beautiful are the feet of those who preach the good news!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S</w:t>
      </w:r>
      <w:r>
        <w:rPr>
          <w:rFonts w:ascii="Avenir Book Oblique" w:hAnsi="Avenir Book Oblique"/>
          <w:sz w:val="18"/>
          <w:szCs w:val="18"/>
          <w:u w:val="single"/>
          <w:rtl w:val="0"/>
          <w:lang w:val="en-US"/>
        </w:rPr>
        <w:t>o faith comes from hearing, and hearing through the word of Christ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Romans 10:14</w:t>
      </w:r>
      <w:r>
        <w:rPr>
          <w:rFonts w:ascii="Avenir Book Oblique" w:hAnsi="Avenir Book Oblique" w:hint="default"/>
          <w:sz w:val="18"/>
          <w:szCs w:val="18"/>
          <w:rtl w:val="0"/>
          <w:lang w:val="en-US"/>
        </w:rPr>
        <w:t>–</w:t>
      </w:r>
      <w:r>
        <w:rPr>
          <w:rFonts w:ascii="Avenir Book Oblique" w:hAnsi="Avenir Book Oblique"/>
          <w:sz w:val="18"/>
          <w:szCs w:val="18"/>
          <w:rtl w:val="0"/>
          <w:lang w:val="en-US"/>
        </w:rPr>
        <w:t>15, 17 (ESV)</w:t>
      </w:r>
    </w:p>
    <w:p>
      <w:pPr>
        <w:pStyle w:val="Default"/>
        <w:spacing w:after="20"/>
        <w:jc w:val="left"/>
        <w:rPr>
          <w:rFonts w:ascii="Avenir Heavy" w:cs="Avenir Heavy" w:hAnsi="Avenir Heavy" w:eastAsia="Avenir Heavy"/>
          <w:sz w:val="28"/>
          <w:szCs w:val="2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Philippians 1:12-18, especially verse 18. What causes people to lose their joy? Why should we find our joy in the progress of the gospel? This week, what can we do to focus on sharing the gospel and bringing more joy to our life?</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In Philippians 1:12, we see Paul</w:t>
      </w:r>
      <w:r>
        <w:rPr>
          <w:rFonts w:ascii="Avenir Book" w:hAnsi="Avenir Book" w:hint="default"/>
          <w:sz w:val="18"/>
          <w:szCs w:val="18"/>
          <w:rtl w:val="0"/>
          <w:lang w:val="en-US"/>
        </w:rPr>
        <w:t>’</w:t>
      </w:r>
      <w:r>
        <w:rPr>
          <w:rFonts w:ascii="Avenir Book" w:hAnsi="Avenir Book"/>
          <w:sz w:val="18"/>
          <w:szCs w:val="18"/>
          <w:rtl w:val="0"/>
          <w:lang w:val="en-US"/>
        </w:rPr>
        <w:t>s suffering in prison for Christ was not a deviation in God</w:t>
      </w:r>
      <w:r>
        <w:rPr>
          <w:rFonts w:ascii="Avenir Book" w:hAnsi="Avenir Book" w:hint="default"/>
          <w:sz w:val="18"/>
          <w:szCs w:val="18"/>
          <w:rtl w:val="0"/>
          <w:lang w:val="en-US"/>
        </w:rPr>
        <w:t>’</w:t>
      </w:r>
      <w:r>
        <w:rPr>
          <w:rFonts w:ascii="Avenir Book" w:hAnsi="Avenir Book"/>
          <w:sz w:val="18"/>
          <w:szCs w:val="18"/>
          <w:rtl w:val="0"/>
          <w:lang w:val="en-US"/>
        </w:rPr>
        <w:t>s plan but was used as part of God</w:t>
      </w:r>
      <w:r>
        <w:rPr>
          <w:rFonts w:ascii="Avenir Book" w:hAnsi="Avenir Book" w:hint="default"/>
          <w:sz w:val="18"/>
          <w:szCs w:val="18"/>
          <w:rtl w:val="0"/>
          <w:lang w:val="en-US"/>
        </w:rPr>
        <w:t>’</w:t>
      </w:r>
      <w:r>
        <w:rPr>
          <w:rFonts w:ascii="Avenir Book" w:hAnsi="Avenir Book"/>
          <w:sz w:val="18"/>
          <w:szCs w:val="18"/>
          <w:rtl w:val="0"/>
          <w:lang w:val="en-US"/>
        </w:rPr>
        <w:t>s plan to spread the gospel. What unplanned deviations have you had in your life that God used to help you share the gospel in an unexpected way?</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Acts 8:1-4. The persecution of the church in Jerusalem looked like an unexpected deviation in God</w:t>
      </w:r>
      <w:r>
        <w:rPr>
          <w:rFonts w:ascii="Avenir Book" w:hAnsi="Avenir Book" w:hint="default"/>
          <w:sz w:val="18"/>
          <w:szCs w:val="18"/>
          <w:rtl w:val="0"/>
          <w:lang w:val="en-US"/>
        </w:rPr>
        <w:t>’</w:t>
      </w:r>
      <w:r>
        <w:rPr>
          <w:rFonts w:ascii="Avenir Book" w:hAnsi="Avenir Book"/>
          <w:sz w:val="18"/>
          <w:szCs w:val="18"/>
          <w:rtl w:val="0"/>
          <w:lang w:val="en-US"/>
        </w:rPr>
        <w:t>s plan. How did God use that persecution to spread the gospel around the world? How does knowing God</w:t>
      </w:r>
      <w:r>
        <w:rPr>
          <w:rFonts w:ascii="Avenir Book" w:hAnsi="Avenir Book" w:hint="default"/>
          <w:sz w:val="18"/>
          <w:szCs w:val="18"/>
          <w:rtl w:val="0"/>
          <w:lang w:val="en-US"/>
        </w:rPr>
        <w:t>’</w:t>
      </w:r>
      <w:r>
        <w:rPr>
          <w:rFonts w:ascii="Avenir Book" w:hAnsi="Avenir Book"/>
          <w:sz w:val="18"/>
          <w:szCs w:val="18"/>
          <w:rtl w:val="0"/>
          <w:lang w:val="en-US"/>
        </w:rPr>
        <w:t>s sovereignty over life and our hard circumstances encourage you?</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Philippians 1:15-18. Why do you think the sins of envy and jealous are prevalent among church leaders? Why are sins of envy and jealous prevalent between churches? What can be done about it? (See Philippians 2:6-11) Why is it so easy to love our glory more than God</w:t>
      </w:r>
      <w:r>
        <w:rPr>
          <w:rFonts w:ascii="Avenir Book" w:hAnsi="Avenir Book" w:hint="default"/>
          <w:sz w:val="18"/>
          <w:szCs w:val="18"/>
          <w:rtl w:val="0"/>
          <w:lang w:val="en-US"/>
        </w:rPr>
        <w:t>’</w:t>
      </w:r>
      <w:r>
        <w:rPr>
          <w:rFonts w:ascii="Avenir Book" w:hAnsi="Avenir Book"/>
          <w:sz w:val="18"/>
          <w:szCs w:val="18"/>
          <w:rtl w:val="0"/>
          <w:lang w:val="en-US"/>
        </w:rPr>
        <w:t>s glory?</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Galatians 1:6-10. Why did Paul ignore the motives of the envious evangelists in Philippians but attack the false evangelists in Galatians 1:6-10? In Philippians 1:15-18, the envious evangelists motives for preaching the gospel were not pure. Should a preacher</w:t>
      </w:r>
      <w:r>
        <w:rPr>
          <w:rFonts w:ascii="Avenir Book" w:hAnsi="Avenir Book" w:hint="default"/>
          <w:sz w:val="18"/>
          <w:szCs w:val="18"/>
          <w:rtl w:val="0"/>
          <w:lang w:val="en-US"/>
        </w:rPr>
        <w:t>’</w:t>
      </w:r>
      <w:r>
        <w:rPr>
          <w:rFonts w:ascii="Avenir Book" w:hAnsi="Avenir Book"/>
          <w:sz w:val="18"/>
          <w:szCs w:val="18"/>
          <w:rtl w:val="0"/>
          <w:lang w:val="en-US"/>
        </w:rPr>
        <w:t>s motives always be ignored? How and when should someone</w:t>
      </w:r>
      <w:r>
        <w:rPr>
          <w:rFonts w:ascii="Avenir Book" w:hAnsi="Avenir Book" w:hint="default"/>
          <w:sz w:val="18"/>
          <w:szCs w:val="18"/>
          <w:rtl w:val="0"/>
          <w:lang w:val="en-US"/>
        </w:rPr>
        <w:t>’</w:t>
      </w:r>
      <w:r>
        <w:rPr>
          <w:rFonts w:ascii="Avenir Book" w:hAnsi="Avenir Book"/>
          <w:sz w:val="18"/>
          <w:szCs w:val="18"/>
          <w:rtl w:val="0"/>
          <w:lang w:val="en-US"/>
        </w:rPr>
        <w:t xml:space="preserve">s motives be addressed?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